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DA" w:rsidRDefault="003960D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960DA" w:rsidRDefault="003960DA">
      <w:pPr>
        <w:pStyle w:val="ConsPlusNormal"/>
        <w:jc w:val="both"/>
        <w:outlineLvl w:val="0"/>
      </w:pPr>
    </w:p>
    <w:p w:rsidR="003960DA" w:rsidRDefault="003960DA">
      <w:pPr>
        <w:pStyle w:val="ConsPlusTitle"/>
        <w:jc w:val="center"/>
        <w:outlineLvl w:val="0"/>
      </w:pPr>
      <w:r>
        <w:t>РОССИЙСКАЯ ФЕДЕРАЦИЯ</w:t>
      </w:r>
    </w:p>
    <w:p w:rsidR="003960DA" w:rsidRDefault="003960DA">
      <w:pPr>
        <w:pStyle w:val="ConsPlusTitle"/>
        <w:jc w:val="center"/>
      </w:pPr>
      <w:r>
        <w:t>ЕКАТЕРИНБУРГСКАЯ ГОРОДСКАЯ ДУМА</w:t>
      </w:r>
    </w:p>
    <w:p w:rsidR="003960DA" w:rsidRDefault="003960DA">
      <w:pPr>
        <w:pStyle w:val="ConsPlusTitle"/>
        <w:jc w:val="center"/>
      </w:pPr>
      <w:r>
        <w:t>ПЯТЫЙ СОЗЫВ</w:t>
      </w:r>
    </w:p>
    <w:p w:rsidR="003960DA" w:rsidRDefault="003960DA">
      <w:pPr>
        <w:pStyle w:val="ConsPlusTitle"/>
        <w:jc w:val="center"/>
      </w:pPr>
      <w:r>
        <w:t>Четвертое заседание</w:t>
      </w:r>
    </w:p>
    <w:p w:rsidR="003960DA" w:rsidRDefault="003960DA">
      <w:pPr>
        <w:pStyle w:val="ConsPlusTitle"/>
        <w:jc w:val="center"/>
      </w:pPr>
    </w:p>
    <w:p w:rsidR="003960DA" w:rsidRDefault="003960DA">
      <w:pPr>
        <w:pStyle w:val="ConsPlusTitle"/>
        <w:jc w:val="center"/>
      </w:pPr>
      <w:r>
        <w:t>РЕШЕНИЕ</w:t>
      </w:r>
    </w:p>
    <w:p w:rsidR="003960DA" w:rsidRDefault="003960DA">
      <w:pPr>
        <w:pStyle w:val="ConsPlusTitle"/>
        <w:jc w:val="center"/>
      </w:pPr>
      <w:r>
        <w:t>от 28 апреля 2009 г. N 14</w:t>
      </w:r>
    </w:p>
    <w:p w:rsidR="003960DA" w:rsidRDefault="003960DA">
      <w:pPr>
        <w:pStyle w:val="ConsPlusTitle"/>
        <w:jc w:val="center"/>
      </w:pPr>
    </w:p>
    <w:p w:rsidR="003960DA" w:rsidRDefault="003960DA">
      <w:pPr>
        <w:pStyle w:val="ConsPlusTitle"/>
        <w:jc w:val="center"/>
      </w:pPr>
      <w:r>
        <w:t>ОБ УТВЕРЖДЕНИИ ПОЛОЖЕНИЯ</w:t>
      </w:r>
    </w:p>
    <w:p w:rsidR="003960DA" w:rsidRDefault="003960DA">
      <w:pPr>
        <w:pStyle w:val="ConsPlusTitle"/>
        <w:jc w:val="center"/>
      </w:pPr>
      <w:r>
        <w:t>"О ПРОВЕДЕНИИ В ЕКАТЕРИНБУРГСКОЙ ГОРОДСКОЙ ДУМЕ</w:t>
      </w:r>
    </w:p>
    <w:p w:rsidR="003960DA" w:rsidRDefault="003960DA">
      <w:pPr>
        <w:pStyle w:val="ConsPlusTitle"/>
        <w:jc w:val="center"/>
      </w:pPr>
      <w:r>
        <w:t>АНТИКОРРУПЦИОННОЙ ЭКСПЕРТИЗЫ МУНИЦИПАЛЬНЫХ</w:t>
      </w:r>
    </w:p>
    <w:p w:rsidR="003960DA" w:rsidRDefault="003960DA">
      <w:pPr>
        <w:pStyle w:val="ConsPlusTitle"/>
        <w:jc w:val="center"/>
      </w:pPr>
      <w:r>
        <w:t>НОРМАТИВНЫХ ПРАВОВЫХ АКТОВ И ПРОЕКТОВ</w:t>
      </w:r>
    </w:p>
    <w:p w:rsidR="003960DA" w:rsidRDefault="003960DA">
      <w:pPr>
        <w:pStyle w:val="ConsPlusTitle"/>
        <w:jc w:val="center"/>
      </w:pPr>
      <w:r>
        <w:t>МУНИЦИПАЛЬНЫХ НОРМАТИВНЫХ ПРАВОВЫХ АКТОВ"</w:t>
      </w:r>
    </w:p>
    <w:p w:rsidR="003960DA" w:rsidRDefault="003960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960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0DA" w:rsidRDefault="003960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0DA" w:rsidRDefault="003960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0DA" w:rsidRDefault="003960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60DA" w:rsidRDefault="003960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Екатеринбургской городской Думы от 22.09.2009 </w:t>
            </w:r>
            <w:hyperlink r:id="rId5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,</w:t>
            </w:r>
          </w:p>
          <w:p w:rsidR="003960DA" w:rsidRDefault="003960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13.04.2010 </w:t>
            </w:r>
            <w:hyperlink r:id="rId6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26.04.2011 </w:t>
            </w:r>
            <w:hyperlink r:id="rId7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23.01.2018 </w:t>
            </w:r>
            <w:hyperlink r:id="rId8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3960DA" w:rsidRDefault="003960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28.04.2020 </w:t>
            </w:r>
            <w:hyperlink r:id="rId9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07.02.2023 </w:t>
            </w:r>
            <w:hyperlink r:id="rId10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11.03.2025 </w:t>
            </w:r>
            <w:hyperlink r:id="rId1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0DA" w:rsidRDefault="003960DA">
            <w:pPr>
              <w:pStyle w:val="ConsPlusNormal"/>
            </w:pPr>
          </w:p>
        </w:tc>
      </w:tr>
    </w:tbl>
    <w:p w:rsidR="003960DA" w:rsidRDefault="003960DA">
      <w:pPr>
        <w:pStyle w:val="ConsPlusNormal"/>
        <w:jc w:val="both"/>
      </w:pPr>
    </w:p>
    <w:p w:rsidR="003960DA" w:rsidRDefault="003960D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3">
        <w:r>
          <w:rPr>
            <w:color w:val="0000FF"/>
          </w:rPr>
          <w:t>Законом</w:t>
        </w:r>
      </w:hyperlink>
      <w:r>
        <w:t xml:space="preserve"> Свердловской области от 20 февраля 2009 года N 2-ОЗ "О противодействии коррупции в Свердловской области", руководствуясь </w:t>
      </w:r>
      <w:hyperlink r:id="rId14">
        <w:r>
          <w:rPr>
            <w:color w:val="0000FF"/>
          </w:rPr>
          <w:t>статьей 26</w:t>
        </w:r>
      </w:hyperlink>
      <w:r>
        <w:t xml:space="preserve"> Устава муниципального образования "город Екатеринбург", Екатеринбургская городская Дума решила:</w:t>
      </w:r>
    </w:p>
    <w:p w:rsidR="003960DA" w:rsidRDefault="003960D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Екатеринбургской городской Думы от 22.09.2009 N 26)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"О проведении в Екатеринбургской городской Думе антикоррупционной экспертизы муниципальных нормативных правовых актов и проектов муниципальных нормативных правовых актов" (Приложение 1).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принятия.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>3. Опубликовать настоящее Решение в "Вестнике Екатеринбургской городской Думы".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>4. Контроль исполнения настоящего Решения возложить на Председателя Екатеринбургской городской Думы (Порунов Е.Н.).</w:t>
      </w:r>
    </w:p>
    <w:p w:rsidR="003960DA" w:rsidRDefault="003960DA">
      <w:pPr>
        <w:pStyle w:val="ConsPlusNormal"/>
        <w:jc w:val="both"/>
      </w:pPr>
    </w:p>
    <w:p w:rsidR="003960DA" w:rsidRDefault="003960DA">
      <w:pPr>
        <w:pStyle w:val="ConsPlusNormal"/>
        <w:jc w:val="right"/>
      </w:pPr>
      <w:r>
        <w:t>Председатель городской Думы</w:t>
      </w:r>
    </w:p>
    <w:p w:rsidR="003960DA" w:rsidRDefault="003960DA">
      <w:pPr>
        <w:pStyle w:val="ConsPlusNormal"/>
        <w:jc w:val="right"/>
      </w:pPr>
      <w:r>
        <w:t>Е.Н.ПОРУНОВ</w:t>
      </w:r>
    </w:p>
    <w:p w:rsidR="003960DA" w:rsidRDefault="003960DA">
      <w:pPr>
        <w:pStyle w:val="ConsPlusNormal"/>
        <w:jc w:val="both"/>
      </w:pPr>
    </w:p>
    <w:p w:rsidR="003960DA" w:rsidRDefault="003960DA">
      <w:pPr>
        <w:pStyle w:val="ConsPlusNormal"/>
        <w:jc w:val="both"/>
      </w:pPr>
    </w:p>
    <w:p w:rsidR="003960DA" w:rsidRDefault="003960DA">
      <w:pPr>
        <w:pStyle w:val="ConsPlusNormal"/>
        <w:jc w:val="both"/>
      </w:pPr>
    </w:p>
    <w:p w:rsidR="003960DA" w:rsidRDefault="003960DA">
      <w:pPr>
        <w:pStyle w:val="ConsPlusNormal"/>
        <w:jc w:val="both"/>
      </w:pPr>
    </w:p>
    <w:p w:rsidR="003960DA" w:rsidRDefault="003960DA">
      <w:pPr>
        <w:pStyle w:val="ConsPlusNormal"/>
        <w:jc w:val="both"/>
      </w:pPr>
    </w:p>
    <w:p w:rsidR="003960DA" w:rsidRDefault="003960DA">
      <w:pPr>
        <w:pStyle w:val="ConsPlusNormal"/>
        <w:jc w:val="right"/>
        <w:outlineLvl w:val="0"/>
      </w:pPr>
      <w:r>
        <w:t>Приложение 1</w:t>
      </w:r>
    </w:p>
    <w:p w:rsidR="003960DA" w:rsidRDefault="003960DA">
      <w:pPr>
        <w:pStyle w:val="ConsPlusNormal"/>
        <w:jc w:val="right"/>
      </w:pPr>
      <w:r>
        <w:t>к Решению</w:t>
      </w:r>
    </w:p>
    <w:p w:rsidR="003960DA" w:rsidRDefault="003960DA">
      <w:pPr>
        <w:pStyle w:val="ConsPlusNormal"/>
        <w:jc w:val="right"/>
      </w:pPr>
      <w:r>
        <w:t>Екатеринбургской городской Думы</w:t>
      </w:r>
    </w:p>
    <w:p w:rsidR="003960DA" w:rsidRDefault="003960DA">
      <w:pPr>
        <w:pStyle w:val="ConsPlusNormal"/>
        <w:jc w:val="right"/>
      </w:pPr>
      <w:r>
        <w:t>от 28 апреля 2009 г. N 14</w:t>
      </w:r>
    </w:p>
    <w:p w:rsidR="003960DA" w:rsidRDefault="003960DA">
      <w:pPr>
        <w:pStyle w:val="ConsPlusNormal"/>
        <w:jc w:val="both"/>
      </w:pPr>
    </w:p>
    <w:p w:rsidR="003960DA" w:rsidRDefault="003960DA">
      <w:pPr>
        <w:pStyle w:val="ConsPlusTitle"/>
        <w:jc w:val="center"/>
      </w:pPr>
      <w:bookmarkStart w:id="0" w:name="P38"/>
      <w:bookmarkEnd w:id="0"/>
      <w:r>
        <w:t>ПОЛОЖЕНИЕ</w:t>
      </w:r>
    </w:p>
    <w:p w:rsidR="003960DA" w:rsidRDefault="003960DA">
      <w:pPr>
        <w:pStyle w:val="ConsPlusTitle"/>
        <w:jc w:val="center"/>
      </w:pPr>
      <w:r>
        <w:t>"О ПРОВЕДЕНИИ В ЕКАТЕРИНБУРГСКОЙ ГОРОДСКОЙ ДУМЕ</w:t>
      </w:r>
    </w:p>
    <w:p w:rsidR="003960DA" w:rsidRDefault="003960DA">
      <w:pPr>
        <w:pStyle w:val="ConsPlusTitle"/>
        <w:jc w:val="center"/>
      </w:pPr>
      <w:r>
        <w:t>АНТИКОРРУПЦИОННОЙ ЭКСПЕРТИЗЫ МУНИЦИПАЛЬНЫХ</w:t>
      </w:r>
    </w:p>
    <w:p w:rsidR="003960DA" w:rsidRDefault="003960DA">
      <w:pPr>
        <w:pStyle w:val="ConsPlusTitle"/>
        <w:jc w:val="center"/>
      </w:pPr>
      <w:r>
        <w:lastRenderedPageBreak/>
        <w:t>НОРМАТИВНЫХ ПРАВОВЫХ АКТОВ И ПРОЕКТОВ</w:t>
      </w:r>
    </w:p>
    <w:p w:rsidR="003960DA" w:rsidRDefault="003960DA">
      <w:pPr>
        <w:pStyle w:val="ConsPlusTitle"/>
        <w:jc w:val="center"/>
      </w:pPr>
      <w:r>
        <w:t>МУНИЦИПАЛЬНЫХ НОРМАТИВНЫХ ПРАВОВЫХ АКТОВ"</w:t>
      </w:r>
    </w:p>
    <w:p w:rsidR="003960DA" w:rsidRDefault="003960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960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0DA" w:rsidRDefault="003960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0DA" w:rsidRDefault="003960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0DA" w:rsidRDefault="003960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60DA" w:rsidRDefault="003960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Екатеринбургской городской Думы от 22.09.2009 </w:t>
            </w:r>
            <w:hyperlink r:id="rId16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,</w:t>
            </w:r>
          </w:p>
          <w:p w:rsidR="003960DA" w:rsidRDefault="003960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13.04.2010 </w:t>
            </w:r>
            <w:hyperlink r:id="rId17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26.04.2011 </w:t>
            </w:r>
            <w:hyperlink r:id="rId18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23.01.2018 </w:t>
            </w:r>
            <w:hyperlink r:id="rId19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3960DA" w:rsidRDefault="003960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28.04.2020 </w:t>
            </w:r>
            <w:hyperlink r:id="rId20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07.02.2023 </w:t>
            </w:r>
            <w:hyperlink r:id="rId2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11.03.2025 </w:t>
            </w:r>
            <w:hyperlink r:id="rId22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0DA" w:rsidRDefault="003960DA">
            <w:pPr>
              <w:pStyle w:val="ConsPlusNormal"/>
            </w:pPr>
          </w:p>
        </w:tc>
      </w:tr>
    </w:tbl>
    <w:p w:rsidR="003960DA" w:rsidRDefault="003960DA">
      <w:pPr>
        <w:pStyle w:val="ConsPlusNormal"/>
        <w:jc w:val="both"/>
      </w:pPr>
    </w:p>
    <w:p w:rsidR="003960DA" w:rsidRDefault="003960DA">
      <w:pPr>
        <w:pStyle w:val="ConsPlusTitle"/>
        <w:jc w:val="center"/>
        <w:outlineLvl w:val="1"/>
      </w:pPr>
      <w:r>
        <w:t>Глава 1. ОБЩИЕ ПОЛОЖЕНИЯ</w:t>
      </w:r>
    </w:p>
    <w:p w:rsidR="003960DA" w:rsidRDefault="003960DA">
      <w:pPr>
        <w:pStyle w:val="ConsPlusNormal"/>
        <w:jc w:val="both"/>
      </w:pPr>
    </w:p>
    <w:p w:rsidR="003960DA" w:rsidRDefault="003960DA">
      <w:pPr>
        <w:pStyle w:val="ConsPlusNormal"/>
        <w:ind w:firstLine="540"/>
        <w:jc w:val="both"/>
      </w:pPr>
      <w:r>
        <w:t xml:space="preserve">1. Настоящее Положение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 (далее - Постановление от 26 февраля 2010 года N 96) определяет порядок проведения антикоррупционной экспертизы муниципальных нормативных правовых актов, принятых Екатеринбургской городской Думой (далее - муниципальные нормативные правовые акты), проектов муниципальных нормативных правовых актов, внесенных на рассмотрение Екатеринбургской городской Думы (далее - проекты муниципальных нормативных правовых актов), а также организацию проведения независимой антикоррупционной экспертизы муниципальных нормативных правовых актов, проектов муниципальных нормативных правовых актов.</w:t>
      </w:r>
    </w:p>
    <w:p w:rsidR="003960DA" w:rsidRDefault="003960DA">
      <w:pPr>
        <w:pStyle w:val="ConsPlusNormal"/>
        <w:jc w:val="both"/>
      </w:pPr>
      <w:r>
        <w:t xml:space="preserve">(п. 1 в ред. </w:t>
      </w:r>
      <w:hyperlink r:id="rId25">
        <w:r>
          <w:rPr>
            <w:color w:val="0000FF"/>
          </w:rPr>
          <w:t>Решения</w:t>
        </w:r>
      </w:hyperlink>
      <w:r>
        <w:t xml:space="preserve"> Екатеринбургской городской Думы от 23.01.2018 N 1)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>2. В Екатеринбургской городской Думе осуществляются внутренняя антикоррупционная экспертиза и независимая антикоррупционная экспертиза муниципальных нормативных правовых актов, проектов муниципальных нормативных правовых актов.</w:t>
      </w:r>
    </w:p>
    <w:p w:rsidR="003960DA" w:rsidRDefault="003960DA">
      <w:pPr>
        <w:pStyle w:val="ConsPlusNormal"/>
        <w:jc w:val="both"/>
      </w:pPr>
      <w:r>
        <w:t xml:space="preserve">(п. 2 в ред. </w:t>
      </w:r>
      <w:hyperlink r:id="rId26">
        <w:r>
          <w:rPr>
            <w:color w:val="0000FF"/>
          </w:rPr>
          <w:t>Решения</w:t>
        </w:r>
      </w:hyperlink>
      <w:r>
        <w:t xml:space="preserve"> Екатеринбургской городской Думы от 23.01.2018 N 1)</w:t>
      </w:r>
    </w:p>
    <w:p w:rsidR="003960DA" w:rsidRDefault="003960DA">
      <w:pPr>
        <w:pStyle w:val="ConsPlusNormal"/>
        <w:jc w:val="both"/>
      </w:pPr>
    </w:p>
    <w:p w:rsidR="003960DA" w:rsidRDefault="003960DA">
      <w:pPr>
        <w:pStyle w:val="ConsPlusTitle"/>
        <w:jc w:val="center"/>
        <w:outlineLvl w:val="1"/>
      </w:pPr>
      <w:r>
        <w:t>Глава 2. ПРОВЕДЕНИЕ АНТИКОРРУПЦИОННОЙ ЭКСПЕРТИЗЫ,</w:t>
      </w:r>
    </w:p>
    <w:p w:rsidR="003960DA" w:rsidRDefault="003960DA">
      <w:pPr>
        <w:pStyle w:val="ConsPlusTitle"/>
        <w:jc w:val="center"/>
      </w:pPr>
      <w:r>
        <w:t>ОРГАНИЗАЦИЯ ПРОВЕДЕНИЯ НЕЗАВИСИМОЙ</w:t>
      </w:r>
    </w:p>
    <w:p w:rsidR="003960DA" w:rsidRDefault="003960DA">
      <w:pPr>
        <w:pStyle w:val="ConsPlusTitle"/>
        <w:jc w:val="center"/>
      </w:pPr>
      <w:r>
        <w:t>АНТИКОРРУПЦИОННОЙ ЭКСПЕРТИЗЫ</w:t>
      </w:r>
    </w:p>
    <w:p w:rsidR="003960DA" w:rsidRDefault="003960DA">
      <w:pPr>
        <w:pStyle w:val="ConsPlusNormal"/>
        <w:jc w:val="center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Екатеринбургской городской Думы</w:t>
      </w:r>
    </w:p>
    <w:p w:rsidR="003960DA" w:rsidRDefault="003960DA">
      <w:pPr>
        <w:pStyle w:val="ConsPlusNormal"/>
        <w:jc w:val="center"/>
      </w:pPr>
      <w:r>
        <w:t>от 23.01.2018 N 1)</w:t>
      </w:r>
    </w:p>
    <w:p w:rsidR="003960DA" w:rsidRDefault="003960DA">
      <w:pPr>
        <w:pStyle w:val="ConsPlusNormal"/>
        <w:jc w:val="both"/>
      </w:pPr>
    </w:p>
    <w:p w:rsidR="003960DA" w:rsidRDefault="003960DA">
      <w:pPr>
        <w:pStyle w:val="ConsPlusNormal"/>
        <w:ind w:firstLine="540"/>
        <w:jc w:val="both"/>
      </w:pPr>
      <w:r>
        <w:t>3. Антикоррупционная экспертиза муниципальных нормативных правовых актов и проектов муниципальных нормативных правовых актов проводится в целях выявления в них коррупциогенных факторов и их последующего устранения.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>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960DA" w:rsidRDefault="003960DA">
      <w:pPr>
        <w:pStyle w:val="ConsPlusNormal"/>
        <w:jc w:val="both"/>
      </w:pPr>
      <w:r>
        <w:t xml:space="preserve">(п. 3 в ред. </w:t>
      </w:r>
      <w:hyperlink r:id="rId28">
        <w:r>
          <w:rPr>
            <w:color w:val="0000FF"/>
          </w:rPr>
          <w:t>Решения</w:t>
        </w:r>
      </w:hyperlink>
      <w:r>
        <w:t xml:space="preserve"> Екатеринбургской городской Думы от 23.01.2018 N 1)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 xml:space="preserve">4. Антикоррупционная экспертиза муниципальных нормативных правовых актов и проектов муниципальных нормативных правовых актов проводится в соответствии с </w:t>
      </w:r>
      <w:hyperlink r:id="rId29">
        <w:r>
          <w:rPr>
            <w:color w:val="0000FF"/>
          </w:rPr>
          <w:t>методикой</w:t>
        </w:r>
      </w:hyperlink>
      <w:r>
        <w:t>, утвержденной Постановлением от 26 февраля 2010 года N 96.</w:t>
      </w:r>
    </w:p>
    <w:p w:rsidR="003960DA" w:rsidRDefault="003960DA">
      <w:pPr>
        <w:pStyle w:val="ConsPlusNormal"/>
        <w:jc w:val="both"/>
      </w:pPr>
      <w:r>
        <w:t xml:space="preserve">(п. 4 в ред. </w:t>
      </w:r>
      <w:hyperlink r:id="rId30">
        <w:r>
          <w:rPr>
            <w:color w:val="0000FF"/>
          </w:rPr>
          <w:t>Решения</w:t>
        </w:r>
      </w:hyperlink>
      <w:r>
        <w:t xml:space="preserve"> Екатеринбургской городской Думы от 23.01.2018 N 1)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>5. Внутренняя антикоррупционная экспертиза осуществляется департаментом правового обеспечения Екатеринбургской городской Думы.</w:t>
      </w:r>
    </w:p>
    <w:p w:rsidR="003960DA" w:rsidRDefault="003960DA">
      <w:pPr>
        <w:pStyle w:val="ConsPlusNormal"/>
        <w:jc w:val="both"/>
      </w:pPr>
      <w:r>
        <w:lastRenderedPageBreak/>
        <w:t xml:space="preserve">(в ред. Решений Екатеринбургской городской Думы от 26.04.2011 </w:t>
      </w:r>
      <w:hyperlink r:id="rId31">
        <w:r>
          <w:rPr>
            <w:color w:val="0000FF"/>
          </w:rPr>
          <w:t>N 49</w:t>
        </w:r>
      </w:hyperlink>
      <w:r>
        <w:t xml:space="preserve">, от 11.03.2025 </w:t>
      </w:r>
      <w:hyperlink r:id="rId32">
        <w:r>
          <w:rPr>
            <w:color w:val="0000FF"/>
          </w:rPr>
          <w:t>N 14</w:t>
        </w:r>
      </w:hyperlink>
      <w:r>
        <w:t>)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 xml:space="preserve">Абзацы второй - девятый утратили силу с 22 сентября 2009 года. - </w:t>
      </w:r>
      <w:hyperlink r:id="rId33">
        <w:r>
          <w:rPr>
            <w:color w:val="0000FF"/>
          </w:rPr>
          <w:t>Решение</w:t>
        </w:r>
      </w:hyperlink>
      <w:r>
        <w:t xml:space="preserve"> Екатеринбургской городской Думы от 22.09.2009 N 26.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>6.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актов.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>В целях обеспечения возможности проведения независимой антикоррупционной экспертизы проектов муниципальных нормативных правовых актов тексты указанных проектов размещаются на официальном сайте Екатеринбургской городской Думы в информационно-телекоммуникационной сети "Интернет" (</w:t>
      </w:r>
      <w:hyperlink r:id="rId34">
        <w:r>
          <w:rPr>
            <w:color w:val="0000FF"/>
          </w:rPr>
          <w:t>www.egd.ru</w:t>
        </w:r>
      </w:hyperlink>
      <w:r>
        <w:t xml:space="preserve">) в соответствии с </w:t>
      </w:r>
      <w:hyperlink r:id="rId35">
        <w:r>
          <w:rPr>
            <w:color w:val="0000FF"/>
          </w:rPr>
          <w:t>Решением</w:t>
        </w:r>
      </w:hyperlink>
      <w:r>
        <w:t xml:space="preserve"> Екатеринбургской городской Думы от 22 декабря 2009 года N 43 "Об утверждении Положения "Об обеспечении доступа к информации о деятельности Екатеринбургской городской Думы".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>Независимая антикоррупционная экспертиза проекта муниципального нормативного правового акта проводится в течение семи рабочих дней со дня размещения соответствующего проекта муниципального нормативного правового акта на официальном сайте Екатеринбургской городской Думы в информационно-телекоммуникационной сети "Интернет" (</w:t>
      </w:r>
      <w:hyperlink r:id="rId36">
        <w:r>
          <w:rPr>
            <w:color w:val="0000FF"/>
          </w:rPr>
          <w:t>www.egd.ru</w:t>
        </w:r>
      </w:hyperlink>
      <w:r>
        <w:t>).</w:t>
      </w:r>
    </w:p>
    <w:p w:rsidR="003960DA" w:rsidRDefault="003960DA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Решением</w:t>
        </w:r>
      </w:hyperlink>
      <w:r>
        <w:t xml:space="preserve"> Екатеринбургской городской Думы от 07.02.2023 N 7)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>Результаты независимой антикоррупционной экспертизы отражаются в заключении по форме, утверждаемой Министерством юстиции Российской Федерации. Заключение, составленное по результатам независимой антикоррупционной экспертизы, направляется в Екатеринбургскую городскую Думу на бумажном носителе и (или) в форме электронного документа на адрес электронной почты: org@egd.ru.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Екатеринбургской городской Думой в тридцатидневный срок со дня его получения.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8">
        <w:r>
          <w:rPr>
            <w:color w:val="0000FF"/>
          </w:rPr>
          <w:t>Постановлением</w:t>
        </w:r>
      </w:hyperlink>
      <w:r>
        <w:t xml:space="preserve"> от 26 февраля 2010 года N 96 по итогам рассмотрения заключения, составленного по результатам независимой антикоррупционной экспертизы, гражданину или организации, проводившим независимую антикоррупционную экспертизу, направляется мотивированный ответ, за исключением случаев, когда в заключении по результатам независимой антикоррупционной экспертизы отсутствует информация о выявленных коррупциогенных факторах или предложения о способе устранения выявленных коррупциогенных факторов.</w:t>
      </w:r>
    </w:p>
    <w:p w:rsidR="003960DA" w:rsidRDefault="003960DA">
      <w:pPr>
        <w:pStyle w:val="ConsPlusNormal"/>
        <w:jc w:val="both"/>
      </w:pPr>
      <w:r>
        <w:t xml:space="preserve">(п. 6 в ред. </w:t>
      </w:r>
      <w:hyperlink r:id="rId39">
        <w:r>
          <w:rPr>
            <w:color w:val="0000FF"/>
          </w:rPr>
          <w:t>Решения</w:t>
        </w:r>
      </w:hyperlink>
      <w:r>
        <w:t xml:space="preserve"> Екатеринбургской городской Думы от 23.01.2018 N 1)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 xml:space="preserve">7 - 8. Утратили силу с 24 января 2018 года. - </w:t>
      </w:r>
      <w:hyperlink r:id="rId40">
        <w:r>
          <w:rPr>
            <w:color w:val="0000FF"/>
          </w:rPr>
          <w:t>Решение</w:t>
        </w:r>
      </w:hyperlink>
      <w:r>
        <w:t xml:space="preserve"> Екатеринбургской городской Думы от 23.01.2018 N 1.</w:t>
      </w:r>
    </w:p>
    <w:p w:rsidR="003960DA" w:rsidRDefault="003960DA">
      <w:pPr>
        <w:pStyle w:val="ConsPlusNormal"/>
        <w:jc w:val="both"/>
      </w:pPr>
    </w:p>
    <w:p w:rsidR="003960DA" w:rsidRDefault="003960DA">
      <w:pPr>
        <w:pStyle w:val="ConsPlusTitle"/>
        <w:jc w:val="center"/>
        <w:outlineLvl w:val="1"/>
      </w:pPr>
      <w:r>
        <w:t>Глава 3. КОРРУПЦИОГЕННЫЕ ФАКТОРЫ И ПОРЯДОК ИХ ВЫЯВЛЕНИЯ</w:t>
      </w:r>
    </w:p>
    <w:p w:rsidR="003960DA" w:rsidRDefault="003960DA">
      <w:pPr>
        <w:pStyle w:val="ConsPlusNormal"/>
        <w:jc w:val="both"/>
      </w:pPr>
    </w:p>
    <w:p w:rsidR="003960DA" w:rsidRDefault="003960DA">
      <w:pPr>
        <w:pStyle w:val="ConsPlusNormal"/>
        <w:ind w:firstLine="540"/>
        <w:jc w:val="both"/>
      </w:pPr>
      <w:r>
        <w:t xml:space="preserve">Утратила силу с 24 января 2018 года. - </w:t>
      </w:r>
      <w:hyperlink r:id="rId41">
        <w:r>
          <w:rPr>
            <w:color w:val="0000FF"/>
          </w:rPr>
          <w:t>Решение</w:t>
        </w:r>
      </w:hyperlink>
      <w:r>
        <w:t xml:space="preserve"> Екатеринбургской городской Думы от 23.01.2018 N 1.</w:t>
      </w:r>
    </w:p>
    <w:p w:rsidR="003960DA" w:rsidRDefault="003960DA">
      <w:pPr>
        <w:pStyle w:val="ConsPlusNormal"/>
        <w:jc w:val="both"/>
      </w:pPr>
    </w:p>
    <w:p w:rsidR="003960DA" w:rsidRDefault="003960DA">
      <w:pPr>
        <w:pStyle w:val="ConsPlusTitle"/>
        <w:jc w:val="center"/>
        <w:outlineLvl w:val="1"/>
      </w:pPr>
      <w:r>
        <w:t>Глава 4. ПОРЯДОК ПРОВЕДЕНИЯ ВНУТРЕННЕЙ</w:t>
      </w:r>
    </w:p>
    <w:p w:rsidR="003960DA" w:rsidRDefault="003960DA">
      <w:pPr>
        <w:pStyle w:val="ConsPlusTitle"/>
        <w:jc w:val="center"/>
      </w:pPr>
      <w:r>
        <w:t>АНТИКОРРУПЦИОННОЙ ЭКСПЕРТИЗЫ ПРОЕКТОВ</w:t>
      </w:r>
    </w:p>
    <w:p w:rsidR="003960DA" w:rsidRDefault="003960DA">
      <w:pPr>
        <w:pStyle w:val="ConsPlusTitle"/>
        <w:jc w:val="center"/>
      </w:pPr>
      <w:r>
        <w:t>МУНИЦИПАЛЬНЫХ НОРМАТИВНЫХ ПРАВОВЫХ АКТОВ</w:t>
      </w:r>
    </w:p>
    <w:p w:rsidR="003960DA" w:rsidRDefault="003960DA">
      <w:pPr>
        <w:pStyle w:val="ConsPlusNormal"/>
        <w:jc w:val="center"/>
      </w:pPr>
      <w:r>
        <w:t xml:space="preserve">(в ред. </w:t>
      </w:r>
      <w:hyperlink r:id="rId42">
        <w:r>
          <w:rPr>
            <w:color w:val="0000FF"/>
          </w:rPr>
          <w:t>Решения</w:t>
        </w:r>
      </w:hyperlink>
      <w:r>
        <w:t xml:space="preserve"> Екатеринбургской городской Думы</w:t>
      </w:r>
    </w:p>
    <w:p w:rsidR="003960DA" w:rsidRDefault="003960DA">
      <w:pPr>
        <w:pStyle w:val="ConsPlusNormal"/>
        <w:jc w:val="center"/>
      </w:pPr>
      <w:r>
        <w:t>от 23.01.2018 N 1)</w:t>
      </w:r>
    </w:p>
    <w:p w:rsidR="003960DA" w:rsidRDefault="003960DA">
      <w:pPr>
        <w:pStyle w:val="ConsPlusNormal"/>
        <w:jc w:val="both"/>
      </w:pPr>
    </w:p>
    <w:p w:rsidR="003960DA" w:rsidRDefault="003960DA">
      <w:pPr>
        <w:pStyle w:val="ConsPlusNormal"/>
        <w:ind w:firstLine="540"/>
        <w:jc w:val="both"/>
      </w:pPr>
      <w:r>
        <w:t>12. После внесения проекта муниципального нормативного правового акта в Екатеринбургскую городскую Думу при осуществлении правовой экспертизы проводится внутренняя антикоррупционная экспертиза проекта муниципального нормативного правового акта.</w:t>
      </w:r>
    </w:p>
    <w:p w:rsidR="003960DA" w:rsidRDefault="003960DA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Решения</w:t>
        </w:r>
      </w:hyperlink>
      <w:r>
        <w:t xml:space="preserve"> Екатеринбургской городской Думы от 23.01.2018 N 1)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>13. Результатом проведения внутренней антикоррупционной экспертизы проекта муниципального нормативного правового акта являются выявленные в его нормах коррупциогенные факторы или вывод об их отсутствии.</w:t>
      </w:r>
    </w:p>
    <w:p w:rsidR="003960DA" w:rsidRDefault="003960DA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Екатеринбургской городской Думы от 22.09.2009 N 26)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 xml:space="preserve">Результаты проведенной внутренней антикоррупционной экспертизы проекта муниципального нормативного правового акта оформляются в виде отдельного заключения с соблюдением правил, предусмотренных в </w:t>
      </w:r>
      <w:hyperlink w:anchor="P96">
        <w:r>
          <w:rPr>
            <w:color w:val="0000FF"/>
          </w:rPr>
          <w:t>главе 5</w:t>
        </w:r>
      </w:hyperlink>
      <w:r>
        <w:t xml:space="preserve"> настоящего Положения.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 xml:space="preserve">14. Утратил силу с 24 января 2018 года. - </w:t>
      </w:r>
      <w:hyperlink r:id="rId45">
        <w:r>
          <w:rPr>
            <w:color w:val="0000FF"/>
          </w:rPr>
          <w:t>Решение</w:t>
        </w:r>
      </w:hyperlink>
      <w:r>
        <w:t xml:space="preserve"> Екатеринбургской городской Думы от 23.01.2018 N 1.</w:t>
      </w:r>
    </w:p>
    <w:p w:rsidR="003960DA" w:rsidRDefault="003960DA">
      <w:pPr>
        <w:pStyle w:val="ConsPlusNormal"/>
        <w:jc w:val="both"/>
      </w:pPr>
    </w:p>
    <w:p w:rsidR="003960DA" w:rsidRDefault="003960DA">
      <w:pPr>
        <w:pStyle w:val="ConsPlusTitle"/>
        <w:jc w:val="center"/>
        <w:outlineLvl w:val="1"/>
      </w:pPr>
      <w:bookmarkStart w:id="1" w:name="P96"/>
      <w:bookmarkEnd w:id="1"/>
      <w:r>
        <w:t>Глава 5. ПРАВИЛА ПРОВЕДЕНИЯ ВНУТРЕННЕЙ</w:t>
      </w:r>
    </w:p>
    <w:p w:rsidR="003960DA" w:rsidRDefault="003960DA">
      <w:pPr>
        <w:pStyle w:val="ConsPlusTitle"/>
        <w:jc w:val="center"/>
      </w:pPr>
      <w:r>
        <w:t>АНТИКОРРУПЦИОННОЙ ЭКСПЕРТИЗЫ И ОФОРМЛЕНИЯ ЗАКЛЮЧЕНИЯ</w:t>
      </w:r>
    </w:p>
    <w:p w:rsidR="003960DA" w:rsidRDefault="003960DA">
      <w:pPr>
        <w:pStyle w:val="ConsPlusTitle"/>
        <w:jc w:val="center"/>
      </w:pPr>
      <w:r>
        <w:t>ПО РЕЗУЛЬТАТАМ ЕЕ ПРОВЕДЕНИЯ</w:t>
      </w:r>
    </w:p>
    <w:p w:rsidR="003960DA" w:rsidRDefault="003960DA">
      <w:pPr>
        <w:pStyle w:val="ConsPlusNormal"/>
        <w:jc w:val="both"/>
      </w:pPr>
    </w:p>
    <w:p w:rsidR="003960DA" w:rsidRDefault="003960DA">
      <w:pPr>
        <w:pStyle w:val="ConsPlusNormal"/>
        <w:ind w:firstLine="540"/>
        <w:jc w:val="both"/>
      </w:pPr>
      <w:r>
        <w:t>15. При проведении внутренней антикоррупционной экспертизы осуществляется направленный на выявление коррупциогенных факторов анализ норм права, содержащихся в муниципальном нормативном правовом акте или проекте муниципального нормативного правового акта, включающий оценку предмета правового регулирования анализируемого акта, его целей и задач.</w:t>
      </w:r>
    </w:p>
    <w:p w:rsidR="003960DA" w:rsidRDefault="003960DA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Решения</w:t>
        </w:r>
      </w:hyperlink>
      <w:r>
        <w:t xml:space="preserve"> Екатеринбургской городской Думы от 22.09.2009 N 26)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>16. В ходе проведения внутренней антикоррупционной экспертизы анализу подвергается каждая правовая норма, которая исследуется для выявления каждого из коррупциогенных факторов.</w:t>
      </w:r>
    </w:p>
    <w:p w:rsidR="003960DA" w:rsidRDefault="003960DA">
      <w:pPr>
        <w:pStyle w:val="ConsPlusNormal"/>
        <w:jc w:val="both"/>
      </w:pPr>
      <w:r>
        <w:t xml:space="preserve">(в ред. Решений Екатеринбургской городской Думы от 22.09.2009 </w:t>
      </w:r>
      <w:hyperlink r:id="rId47">
        <w:r>
          <w:rPr>
            <w:color w:val="0000FF"/>
          </w:rPr>
          <w:t>N 26</w:t>
        </w:r>
      </w:hyperlink>
      <w:r>
        <w:t xml:space="preserve">, от 11.03.2025 </w:t>
      </w:r>
      <w:hyperlink r:id="rId48">
        <w:r>
          <w:rPr>
            <w:color w:val="0000FF"/>
          </w:rPr>
          <w:t>N 14</w:t>
        </w:r>
      </w:hyperlink>
      <w:r>
        <w:t>)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>17. В случае выявления коррупциогенных факторов в заключении указывается структурный элемент правового акта и коррупциогенные факторы, которые в нем содержатся. При этом приводится обоснование выявления каждого из коррупциогенных факторов и рекомендации по его устранению.</w:t>
      </w:r>
    </w:p>
    <w:p w:rsidR="003960DA" w:rsidRDefault="003960DA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Решения</w:t>
        </w:r>
      </w:hyperlink>
      <w:r>
        <w:t xml:space="preserve"> Екатеринбургской городской Думы от 22.09.2009 N 26)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>В случае если при проведении внутренней антикоррупционной экспертизы коррупциогенные факторы не выявлены, это отражается в заключении, составляемом по результатам проведения внутренней антикоррупционной экспертизы.</w:t>
      </w:r>
    </w:p>
    <w:p w:rsidR="003960DA" w:rsidRDefault="003960DA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Решением</w:t>
        </w:r>
      </w:hyperlink>
      <w:r>
        <w:t xml:space="preserve"> Екатеринбургской городской Думы от 23.01.2018 N 1)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>18. Внутренняя антикоррупционная экспертиза муниципальных нормативных правовых актов проводится по поручению Председателя Екатеринбургской городской Думы, а также при проведении мониторинга их применения.</w:t>
      </w:r>
    </w:p>
    <w:p w:rsidR="003960DA" w:rsidRDefault="003960DA">
      <w:pPr>
        <w:pStyle w:val="ConsPlusNormal"/>
        <w:jc w:val="both"/>
      </w:pPr>
      <w:r>
        <w:t xml:space="preserve">(в ред. Решений Екатеринбургской городской Думы от 23.01.2018 </w:t>
      </w:r>
      <w:hyperlink r:id="rId51">
        <w:r>
          <w:rPr>
            <w:color w:val="0000FF"/>
          </w:rPr>
          <w:t>N 1</w:t>
        </w:r>
      </w:hyperlink>
      <w:r>
        <w:t xml:space="preserve">, от 28.04.2020 </w:t>
      </w:r>
      <w:hyperlink r:id="rId52">
        <w:r>
          <w:rPr>
            <w:color w:val="0000FF"/>
          </w:rPr>
          <w:t>N 28</w:t>
        </w:r>
      </w:hyperlink>
      <w:r>
        <w:t>)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>19. Заключение, содержащее результаты внутренней антикоррупционной экспертизы проекта муниципального нормативного правового акта, в случае выявления в нем коррупциогенных факторов направляется разработчикам данного проекта для устранения выявленных коррупциогенных факторов.</w:t>
      </w:r>
    </w:p>
    <w:p w:rsidR="003960DA" w:rsidRDefault="003960DA">
      <w:pPr>
        <w:pStyle w:val="ConsPlusNormal"/>
        <w:jc w:val="both"/>
      </w:pPr>
      <w:r>
        <w:lastRenderedPageBreak/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Екатеринбургской городской Думы от 22.09.2009 N 26)</w:t>
      </w:r>
    </w:p>
    <w:p w:rsidR="003960DA" w:rsidRDefault="003960DA">
      <w:pPr>
        <w:pStyle w:val="ConsPlusNormal"/>
        <w:spacing w:before="220"/>
        <w:ind w:firstLine="540"/>
        <w:jc w:val="both"/>
      </w:pPr>
      <w:r>
        <w:t>20. Заключение, содержащее результаты внутренней антикоррупционной экспертизы действующего муниципального нормативного правового акта, в случае выявления в нем коррупциогенных факторов направляется Председателю Екатеринбургской городской Думы для решения вопроса о внесении изменений в действующий муниципальный нормативный правовой акт.</w:t>
      </w:r>
    </w:p>
    <w:p w:rsidR="003960DA" w:rsidRDefault="003960DA">
      <w:pPr>
        <w:pStyle w:val="ConsPlusNormal"/>
        <w:jc w:val="both"/>
      </w:pPr>
      <w:r>
        <w:t xml:space="preserve">(в ред. Решений Екатеринбургской городской Думы от 22.09.2009 </w:t>
      </w:r>
      <w:hyperlink r:id="rId54">
        <w:r>
          <w:rPr>
            <w:color w:val="0000FF"/>
          </w:rPr>
          <w:t>N 26</w:t>
        </w:r>
      </w:hyperlink>
      <w:r>
        <w:t xml:space="preserve">, от 26.04.2011 </w:t>
      </w:r>
      <w:hyperlink r:id="rId55">
        <w:r>
          <w:rPr>
            <w:color w:val="0000FF"/>
          </w:rPr>
          <w:t>N 49</w:t>
        </w:r>
      </w:hyperlink>
      <w:r>
        <w:t xml:space="preserve">, от 28.04.2020 </w:t>
      </w:r>
      <w:hyperlink r:id="rId56">
        <w:r>
          <w:rPr>
            <w:color w:val="0000FF"/>
          </w:rPr>
          <w:t>N 28</w:t>
        </w:r>
      </w:hyperlink>
      <w:r>
        <w:t>)</w:t>
      </w:r>
    </w:p>
    <w:p w:rsidR="003960DA" w:rsidRDefault="003960DA">
      <w:pPr>
        <w:pStyle w:val="ConsPlusNormal"/>
        <w:jc w:val="both"/>
      </w:pPr>
    </w:p>
    <w:p w:rsidR="003960DA" w:rsidRDefault="003960DA">
      <w:pPr>
        <w:pStyle w:val="ConsPlusNormal"/>
        <w:jc w:val="both"/>
      </w:pPr>
    </w:p>
    <w:p w:rsidR="003960DA" w:rsidRDefault="003960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359B" w:rsidRDefault="00E9359B">
      <w:bookmarkStart w:id="2" w:name="_GoBack"/>
      <w:bookmarkEnd w:id="2"/>
    </w:p>
    <w:sectPr w:rsidR="00E9359B" w:rsidSect="00E6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DA"/>
    <w:rsid w:val="003960DA"/>
    <w:rsid w:val="00E9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3D150-D193-4458-AA1A-F838C6A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60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402956&amp;dst=100116" TargetMode="External"/><Relationship Id="rId18" Type="http://schemas.openxmlformats.org/officeDocument/2006/relationships/hyperlink" Target="https://login.consultant.ru/link/?req=doc&amp;base=RLAW071&amp;n=85288&amp;dst=100006" TargetMode="External"/><Relationship Id="rId26" Type="http://schemas.openxmlformats.org/officeDocument/2006/relationships/hyperlink" Target="https://login.consultant.ru/link/?req=doc&amp;base=RLAW071&amp;n=216840&amp;dst=100008" TargetMode="External"/><Relationship Id="rId39" Type="http://schemas.openxmlformats.org/officeDocument/2006/relationships/hyperlink" Target="https://login.consultant.ru/link/?req=doc&amp;base=RLAW071&amp;n=216840&amp;dst=100017" TargetMode="External"/><Relationship Id="rId21" Type="http://schemas.openxmlformats.org/officeDocument/2006/relationships/hyperlink" Target="https://login.consultant.ru/link/?req=doc&amp;base=RLAW071&amp;n=346591&amp;dst=100005" TargetMode="External"/><Relationship Id="rId34" Type="http://schemas.openxmlformats.org/officeDocument/2006/relationships/hyperlink" Target="www.egd.ru" TargetMode="External"/><Relationship Id="rId42" Type="http://schemas.openxmlformats.org/officeDocument/2006/relationships/hyperlink" Target="https://login.consultant.ru/link/?req=doc&amp;base=RLAW071&amp;n=216840&amp;dst=100024" TargetMode="External"/><Relationship Id="rId47" Type="http://schemas.openxmlformats.org/officeDocument/2006/relationships/hyperlink" Target="https://login.consultant.ru/link/?req=doc&amp;base=RLAW071&amp;n=58541&amp;dst=100010" TargetMode="External"/><Relationship Id="rId50" Type="http://schemas.openxmlformats.org/officeDocument/2006/relationships/hyperlink" Target="https://login.consultant.ru/link/?req=doc&amp;base=RLAW071&amp;n=216840&amp;dst=100027" TargetMode="External"/><Relationship Id="rId55" Type="http://schemas.openxmlformats.org/officeDocument/2006/relationships/hyperlink" Target="https://login.consultant.ru/link/?req=doc&amp;base=RLAW071&amp;n=85288&amp;dst=100007" TargetMode="External"/><Relationship Id="rId7" Type="http://schemas.openxmlformats.org/officeDocument/2006/relationships/hyperlink" Target="https://login.consultant.ru/link/?req=doc&amp;base=RLAW071&amp;n=85288&amp;dst=100005" TargetMode="External"/><Relationship Id="rId12" Type="http://schemas.openxmlformats.org/officeDocument/2006/relationships/hyperlink" Target="https://login.consultant.ru/link/?req=doc&amp;base=LAW&amp;n=495137&amp;dst=100050" TargetMode="External"/><Relationship Id="rId17" Type="http://schemas.openxmlformats.org/officeDocument/2006/relationships/hyperlink" Target="https://login.consultant.ru/link/?req=doc&amp;base=RLAW071&amp;n=67112&amp;dst=100005" TargetMode="External"/><Relationship Id="rId25" Type="http://schemas.openxmlformats.org/officeDocument/2006/relationships/hyperlink" Target="https://login.consultant.ru/link/?req=doc&amp;base=RLAW071&amp;n=216840&amp;dst=100006" TargetMode="External"/><Relationship Id="rId33" Type="http://schemas.openxmlformats.org/officeDocument/2006/relationships/hyperlink" Target="https://login.consultant.ru/link/?req=doc&amp;base=RLAW071&amp;n=58541&amp;dst=100011" TargetMode="External"/><Relationship Id="rId38" Type="http://schemas.openxmlformats.org/officeDocument/2006/relationships/hyperlink" Target="https://login.consultant.ru/link/?req=doc&amp;base=LAW&amp;n=475604" TargetMode="External"/><Relationship Id="rId46" Type="http://schemas.openxmlformats.org/officeDocument/2006/relationships/hyperlink" Target="https://login.consultant.ru/link/?req=doc&amp;base=RLAW071&amp;n=58541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58541&amp;dst=100007" TargetMode="External"/><Relationship Id="rId20" Type="http://schemas.openxmlformats.org/officeDocument/2006/relationships/hyperlink" Target="https://login.consultant.ru/link/?req=doc&amp;base=RLAW071&amp;n=275032&amp;dst=100006" TargetMode="External"/><Relationship Id="rId29" Type="http://schemas.openxmlformats.org/officeDocument/2006/relationships/hyperlink" Target="https://login.consultant.ru/link/?req=doc&amp;base=LAW&amp;n=475604&amp;dst=100027" TargetMode="External"/><Relationship Id="rId41" Type="http://schemas.openxmlformats.org/officeDocument/2006/relationships/hyperlink" Target="https://login.consultant.ru/link/?req=doc&amp;base=RLAW071&amp;n=216840&amp;dst=100023" TargetMode="External"/><Relationship Id="rId54" Type="http://schemas.openxmlformats.org/officeDocument/2006/relationships/hyperlink" Target="https://login.consultant.ru/link/?req=doc&amp;base=RLAW071&amp;n=58541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67112&amp;dst=100005" TargetMode="External"/><Relationship Id="rId11" Type="http://schemas.openxmlformats.org/officeDocument/2006/relationships/hyperlink" Target="https://login.consultant.ru/link/?req=doc&amp;base=RLAW071&amp;n=397888&amp;dst=100005" TargetMode="External"/><Relationship Id="rId24" Type="http://schemas.openxmlformats.org/officeDocument/2006/relationships/hyperlink" Target="https://login.consultant.ru/link/?req=doc&amp;base=LAW&amp;n=475604" TargetMode="External"/><Relationship Id="rId32" Type="http://schemas.openxmlformats.org/officeDocument/2006/relationships/hyperlink" Target="https://login.consultant.ru/link/?req=doc&amp;base=RLAW071&amp;n=397888&amp;dst=100006" TargetMode="External"/><Relationship Id="rId37" Type="http://schemas.openxmlformats.org/officeDocument/2006/relationships/hyperlink" Target="https://login.consultant.ru/link/?req=doc&amp;base=RLAW071&amp;n=346591&amp;dst=100005" TargetMode="External"/><Relationship Id="rId40" Type="http://schemas.openxmlformats.org/officeDocument/2006/relationships/hyperlink" Target="https://login.consultant.ru/link/?req=doc&amp;base=RLAW071&amp;n=216840&amp;dst=100023" TargetMode="External"/><Relationship Id="rId45" Type="http://schemas.openxmlformats.org/officeDocument/2006/relationships/hyperlink" Target="https://login.consultant.ru/link/?req=doc&amp;base=RLAW071&amp;n=216840&amp;dst=100023" TargetMode="External"/><Relationship Id="rId53" Type="http://schemas.openxmlformats.org/officeDocument/2006/relationships/hyperlink" Target="https://login.consultant.ru/link/?req=doc&amp;base=RLAW071&amp;n=58541&amp;dst=100010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1&amp;n=58541&amp;dst=100005" TargetMode="External"/><Relationship Id="rId15" Type="http://schemas.openxmlformats.org/officeDocument/2006/relationships/hyperlink" Target="https://login.consultant.ru/link/?req=doc&amp;base=RLAW071&amp;n=58541&amp;dst=100006" TargetMode="External"/><Relationship Id="rId23" Type="http://schemas.openxmlformats.org/officeDocument/2006/relationships/hyperlink" Target="https://login.consultant.ru/link/?req=doc&amp;base=LAW&amp;n=487010" TargetMode="External"/><Relationship Id="rId28" Type="http://schemas.openxmlformats.org/officeDocument/2006/relationships/hyperlink" Target="https://login.consultant.ru/link/?req=doc&amp;base=RLAW071&amp;n=216840&amp;dst=100012" TargetMode="External"/><Relationship Id="rId36" Type="http://schemas.openxmlformats.org/officeDocument/2006/relationships/hyperlink" Target="www.egd.ru" TargetMode="External"/><Relationship Id="rId49" Type="http://schemas.openxmlformats.org/officeDocument/2006/relationships/hyperlink" Target="https://login.consultant.ru/link/?req=doc&amp;base=RLAW071&amp;n=58541&amp;dst=100037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346591&amp;dst=100005" TargetMode="External"/><Relationship Id="rId19" Type="http://schemas.openxmlformats.org/officeDocument/2006/relationships/hyperlink" Target="https://login.consultant.ru/link/?req=doc&amp;base=RLAW071&amp;n=216840&amp;dst=100006" TargetMode="External"/><Relationship Id="rId31" Type="http://schemas.openxmlformats.org/officeDocument/2006/relationships/hyperlink" Target="https://login.consultant.ru/link/?req=doc&amp;base=RLAW071&amp;n=85288&amp;dst=100006" TargetMode="External"/><Relationship Id="rId44" Type="http://schemas.openxmlformats.org/officeDocument/2006/relationships/hyperlink" Target="https://login.consultant.ru/link/?req=doc&amp;base=RLAW071&amp;n=58541&amp;dst=100035" TargetMode="External"/><Relationship Id="rId52" Type="http://schemas.openxmlformats.org/officeDocument/2006/relationships/hyperlink" Target="https://login.consultant.ru/link/?req=doc&amp;base=RLAW071&amp;n=275032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275032&amp;dst=100005" TargetMode="External"/><Relationship Id="rId14" Type="http://schemas.openxmlformats.org/officeDocument/2006/relationships/hyperlink" Target="https://login.consultant.ru/link/?req=doc&amp;base=RLAW071&amp;n=406039&amp;dst=100256" TargetMode="External"/><Relationship Id="rId22" Type="http://schemas.openxmlformats.org/officeDocument/2006/relationships/hyperlink" Target="https://login.consultant.ru/link/?req=doc&amp;base=RLAW071&amp;n=397888&amp;dst=100006" TargetMode="External"/><Relationship Id="rId27" Type="http://schemas.openxmlformats.org/officeDocument/2006/relationships/hyperlink" Target="https://login.consultant.ru/link/?req=doc&amp;base=RLAW071&amp;n=216840&amp;dst=100010" TargetMode="External"/><Relationship Id="rId30" Type="http://schemas.openxmlformats.org/officeDocument/2006/relationships/hyperlink" Target="https://login.consultant.ru/link/?req=doc&amp;base=RLAW071&amp;n=216840&amp;dst=100015" TargetMode="External"/><Relationship Id="rId35" Type="http://schemas.openxmlformats.org/officeDocument/2006/relationships/hyperlink" Target="https://login.consultant.ru/link/?req=doc&amp;base=RLAW071&amp;n=395791" TargetMode="External"/><Relationship Id="rId43" Type="http://schemas.openxmlformats.org/officeDocument/2006/relationships/hyperlink" Target="https://login.consultant.ru/link/?req=doc&amp;base=RLAW071&amp;n=216840&amp;dst=100026" TargetMode="External"/><Relationship Id="rId48" Type="http://schemas.openxmlformats.org/officeDocument/2006/relationships/hyperlink" Target="https://login.consultant.ru/link/?req=doc&amp;base=RLAW071&amp;n=397888&amp;dst=100007" TargetMode="External"/><Relationship Id="rId56" Type="http://schemas.openxmlformats.org/officeDocument/2006/relationships/hyperlink" Target="https://login.consultant.ru/link/?req=doc&amp;base=RLAW071&amp;n=275032&amp;dst=100007" TargetMode="External"/><Relationship Id="rId8" Type="http://schemas.openxmlformats.org/officeDocument/2006/relationships/hyperlink" Target="https://login.consultant.ru/link/?req=doc&amp;base=RLAW071&amp;n=216840&amp;dst=100005" TargetMode="External"/><Relationship Id="rId51" Type="http://schemas.openxmlformats.org/officeDocument/2006/relationships/hyperlink" Target="https://login.consultant.ru/link/?req=doc&amp;base=RLAW071&amp;n=216840&amp;dst=10002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 Иван Андреевич</dc:creator>
  <cp:keywords/>
  <dc:description/>
  <cp:lastModifiedBy>Солодовников Иван Андреевич</cp:lastModifiedBy>
  <cp:revision>1</cp:revision>
  <dcterms:created xsi:type="dcterms:W3CDTF">2025-07-28T06:23:00Z</dcterms:created>
  <dcterms:modified xsi:type="dcterms:W3CDTF">2025-07-28T06:24:00Z</dcterms:modified>
</cp:coreProperties>
</file>