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8E556" w14:textId="0FD48C1C" w:rsidR="00FE40F8" w:rsidRPr="00902311" w:rsidRDefault="00902311" w:rsidP="00FE40F8">
      <w:pPr>
        <w:widowControl w:val="0"/>
        <w:spacing w:after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М</w:t>
      </w:r>
      <w:r w:rsidR="006A76BF" w:rsidRPr="00902311">
        <w:rPr>
          <w:rFonts w:ascii="Liberation Serif" w:hAnsi="Liberation Serif" w:cs="Liberation Serif"/>
          <w:b/>
          <w:bCs/>
          <w:sz w:val="28"/>
          <w:szCs w:val="28"/>
        </w:rPr>
        <w:t xml:space="preserve">ероприятия </w:t>
      </w:r>
      <w:r w:rsidR="004D5B42">
        <w:rPr>
          <w:rFonts w:ascii="Liberation Serif" w:hAnsi="Liberation Serif" w:cs="Liberation Serif"/>
          <w:b/>
          <w:bCs/>
          <w:sz w:val="28"/>
          <w:szCs w:val="28"/>
        </w:rPr>
        <w:t>Екатеринбургской городской Думы</w:t>
      </w:r>
      <w:r w:rsidR="004D5B42">
        <w:rPr>
          <w:rFonts w:ascii="Liberation Serif" w:hAnsi="Liberation Serif" w:cs="Liberation Serif"/>
          <w:b/>
          <w:bCs/>
          <w:sz w:val="28"/>
          <w:szCs w:val="28"/>
        </w:rPr>
        <w:br/>
      </w:r>
      <w:r w:rsidR="006A76BF" w:rsidRPr="00902311">
        <w:rPr>
          <w:rFonts w:ascii="Liberation Serif" w:hAnsi="Liberation Serif" w:cs="Liberation Serif"/>
          <w:b/>
          <w:bCs/>
          <w:sz w:val="28"/>
          <w:szCs w:val="28"/>
        </w:rPr>
        <w:t xml:space="preserve">по антикоррупционному просвещению и популяризации </w:t>
      </w:r>
    </w:p>
    <w:p w14:paraId="7C013A5C" w14:textId="2540960B" w:rsidR="006A76BF" w:rsidRPr="00902311" w:rsidRDefault="006A76BF" w:rsidP="00FE40F8">
      <w:pPr>
        <w:widowControl w:val="0"/>
        <w:spacing w:after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02311">
        <w:rPr>
          <w:rFonts w:ascii="Liberation Serif" w:hAnsi="Liberation Serif" w:cs="Liberation Serif"/>
          <w:b/>
          <w:bCs/>
          <w:sz w:val="28"/>
          <w:szCs w:val="28"/>
        </w:rPr>
        <w:t>в обществе антикоррупционных стандартов</w:t>
      </w:r>
    </w:p>
    <w:p w14:paraId="1502549F" w14:textId="15750DCA" w:rsidR="006A76BF" w:rsidRDefault="006A76BF" w:rsidP="006A76BF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3"/>
        <w:gridCol w:w="5946"/>
        <w:gridCol w:w="1693"/>
        <w:gridCol w:w="1303"/>
      </w:tblGrid>
      <w:tr w:rsidR="00FE40F8" w14:paraId="2416A18E" w14:textId="25CE7FF6" w:rsidTr="008143CA">
        <w:tc>
          <w:tcPr>
            <w:tcW w:w="498" w:type="dxa"/>
          </w:tcPr>
          <w:p w14:paraId="3E2A95C8" w14:textId="1E32F077" w:rsidR="00FE40F8" w:rsidRPr="00902311" w:rsidRDefault="00FE40F8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02311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2513" w:type="dxa"/>
          </w:tcPr>
          <w:p w14:paraId="02C0E3C4" w14:textId="77E5D768" w:rsidR="00FE40F8" w:rsidRPr="00902311" w:rsidRDefault="00FE40F8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02311">
              <w:rPr>
                <w:rFonts w:ascii="Liberation Serif" w:hAnsi="Liberation Serif" w:cs="Liberation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13" w:type="dxa"/>
          </w:tcPr>
          <w:p w14:paraId="3CEE7BF8" w14:textId="62A252C1" w:rsidR="00FE40F8" w:rsidRPr="00902311" w:rsidRDefault="00FE40F8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02311">
              <w:rPr>
                <w:rFonts w:ascii="Liberation Serif" w:hAnsi="Liberation Serif" w:cs="Liberation Serif"/>
                <w:sz w:val="28"/>
                <w:szCs w:val="28"/>
              </w:rPr>
              <w:t>Форма проведения мероприятия</w:t>
            </w:r>
          </w:p>
        </w:tc>
        <w:tc>
          <w:tcPr>
            <w:tcW w:w="3821" w:type="dxa"/>
          </w:tcPr>
          <w:p w14:paraId="7E0FB843" w14:textId="2EC2983D" w:rsidR="00FE40F8" w:rsidRPr="00902311" w:rsidRDefault="005476D0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02311">
              <w:rPr>
                <w:rFonts w:ascii="Liberation Serif" w:hAnsi="Liberation Serif" w:cs="Liberation Serif"/>
                <w:sz w:val="28"/>
                <w:szCs w:val="28"/>
              </w:rPr>
              <w:t>Срок проведения мероприятия</w:t>
            </w:r>
          </w:p>
        </w:tc>
      </w:tr>
      <w:tr w:rsidR="00FE40F8" w14:paraId="68FB8D76" w14:textId="3C1CCF83" w:rsidTr="008143CA">
        <w:tc>
          <w:tcPr>
            <w:tcW w:w="498" w:type="dxa"/>
          </w:tcPr>
          <w:p w14:paraId="13408181" w14:textId="680FD4FA" w:rsidR="00FE40F8" w:rsidRDefault="004D5B42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513" w:type="dxa"/>
          </w:tcPr>
          <w:p w14:paraId="17270D93" w14:textId="77777777" w:rsidR="000B554F" w:rsidRPr="000B554F" w:rsidRDefault="000B554F" w:rsidP="000B554F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Направление муниципальным служащим Обзора </w:t>
            </w:r>
            <w:r w:rsidRPr="000B554F">
              <w:rPr>
                <w:rFonts w:ascii="Liberation Serif" w:hAnsi="Liberation Serif" w:cs="Liberation Serif"/>
                <w:sz w:val="28"/>
                <w:szCs w:val="28"/>
              </w:rPr>
              <w:t>практики государственных органов Свердловской области и органов</w:t>
            </w:r>
          </w:p>
          <w:p w14:paraId="50407E11" w14:textId="77777777" w:rsidR="000B554F" w:rsidRPr="000B554F" w:rsidRDefault="000B554F" w:rsidP="000B554F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B554F">
              <w:rPr>
                <w:rFonts w:ascii="Liberation Serif" w:hAnsi="Liberation Serif" w:cs="Liberation Serif"/>
                <w:sz w:val="28"/>
                <w:szCs w:val="28"/>
              </w:rPr>
              <w:t>местного само</w:t>
            </w:r>
            <w:bookmarkStart w:id="0" w:name="_GoBack"/>
            <w:bookmarkEnd w:id="0"/>
            <w:r w:rsidRPr="000B554F">
              <w:rPr>
                <w:rFonts w:ascii="Liberation Serif" w:hAnsi="Liberation Serif" w:cs="Liberation Serif"/>
                <w:sz w:val="28"/>
                <w:szCs w:val="28"/>
              </w:rPr>
              <w:t>управления муниципальных образований, расположенных</w:t>
            </w:r>
          </w:p>
          <w:p w14:paraId="55313ED2" w14:textId="77777777" w:rsidR="000B554F" w:rsidRPr="000B554F" w:rsidRDefault="000B554F" w:rsidP="000B554F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B554F">
              <w:rPr>
                <w:rFonts w:ascii="Liberation Serif" w:hAnsi="Liberation Serif" w:cs="Liberation Serif"/>
                <w:sz w:val="28"/>
                <w:szCs w:val="28"/>
              </w:rPr>
              <w:t>на территории Свердловской области, по антикоррупционному просвещению</w:t>
            </w:r>
          </w:p>
          <w:p w14:paraId="5D43E6AA" w14:textId="77777777" w:rsidR="000B554F" w:rsidRPr="000B554F" w:rsidRDefault="000B554F" w:rsidP="000B554F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B554F">
              <w:rPr>
                <w:rFonts w:ascii="Liberation Serif" w:hAnsi="Liberation Serif" w:cs="Liberation Serif"/>
                <w:sz w:val="28"/>
                <w:szCs w:val="28"/>
              </w:rPr>
              <w:t>и популяризации в обществе антикоррупционных стандартов в 2024 году</w:t>
            </w:r>
          </w:p>
          <w:p w14:paraId="2CB4FF31" w14:textId="10F4E293" w:rsidR="00FE40F8" w:rsidRPr="003E4668" w:rsidRDefault="000B554F" w:rsidP="000B554F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B554F">
              <w:rPr>
                <w:rFonts w:ascii="Liberation Serif" w:hAnsi="Liberation Serif" w:cs="Liberation Serif"/>
                <w:sz w:val="28"/>
                <w:szCs w:val="28"/>
              </w:rPr>
              <w:t>и первом полугодии 2025 года</w:t>
            </w:r>
          </w:p>
        </w:tc>
        <w:tc>
          <w:tcPr>
            <w:tcW w:w="2513" w:type="dxa"/>
          </w:tcPr>
          <w:p w14:paraId="36AEBFA9" w14:textId="2F498AD5" w:rsidR="00FE40F8" w:rsidRPr="003E4668" w:rsidRDefault="00FC6C5F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>Информационная рассылка</w:t>
            </w:r>
          </w:p>
        </w:tc>
        <w:tc>
          <w:tcPr>
            <w:tcW w:w="3821" w:type="dxa"/>
          </w:tcPr>
          <w:p w14:paraId="3851A118" w14:textId="07AF9E97" w:rsidR="00FE40F8" w:rsidRPr="003E4668" w:rsidRDefault="004D5B42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>Ноябрь 2025</w:t>
            </w:r>
          </w:p>
        </w:tc>
      </w:tr>
      <w:tr w:rsidR="00FE40F8" w14:paraId="5CFE1307" w14:textId="2E9DDAA7" w:rsidTr="008143CA">
        <w:tc>
          <w:tcPr>
            <w:tcW w:w="498" w:type="dxa"/>
          </w:tcPr>
          <w:p w14:paraId="156EC442" w14:textId="426A6D9C" w:rsidR="00FE40F8" w:rsidRDefault="004D5B42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2513" w:type="dxa"/>
          </w:tcPr>
          <w:p w14:paraId="556BCA07" w14:textId="237710F2" w:rsidR="00FE40F8" w:rsidRPr="003E4668" w:rsidRDefault="00962223" w:rsidP="00962223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Информирование</w:t>
            </w:r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t xml:space="preserve"> муниципальны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t xml:space="preserve"> служащи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t xml:space="preserve"> о самостоятельно</w:t>
            </w:r>
            <w:r w:rsidR="00A0177E">
              <w:rPr>
                <w:rFonts w:ascii="Liberation Serif" w:hAnsi="Liberation Serif" w:cs="Liberation Serif"/>
                <w:sz w:val="28"/>
                <w:szCs w:val="28"/>
              </w:rPr>
              <w:t>м</w:t>
            </w:r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t xml:space="preserve"> изучени</w:t>
            </w:r>
            <w:r w:rsidR="00A0177E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t xml:space="preserve"> образовательных материалов в сфере противодействия коррупции, размещенных </w:t>
            </w:r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br/>
              <w:t>на специализированном информационно-методическом ресурсе по вопросам противодействия коррупции на базе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      </w:r>
            <w:hyperlink r:id="rId4" w:history="1">
              <w:r w:rsidR="001370EE" w:rsidRPr="003E4668">
                <w:rPr>
                  <w:rFonts w:ascii="Liberation Serif" w:hAnsi="Liberation Serif" w:cs="Liberation Serif"/>
                  <w:sz w:val="28"/>
                  <w:szCs w:val="28"/>
                </w:rPr>
                <w:t>https://gossluzhba.gov.ru/anticorruption</w:t>
              </w:r>
            </w:hyperlink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t>), а также информации, размещенной на официальных сайтах Генеральной прокуратуры Российской Федерации (</w:t>
            </w:r>
            <w:hyperlink r:id="rId5" w:history="1">
              <w:r w:rsidR="001370EE" w:rsidRPr="003E4668">
                <w:rPr>
                  <w:rFonts w:ascii="Liberation Serif" w:hAnsi="Liberation Serif" w:cs="Liberation Serif"/>
                  <w:sz w:val="28"/>
                  <w:szCs w:val="28"/>
                </w:rPr>
                <w:t>https://epp.genproc.gov.ru/web/gprf/activity/combating-corruption</w:t>
              </w:r>
            </w:hyperlink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t>), Департамента противодействия коррупции Свердловской области (</w:t>
            </w:r>
            <w:hyperlink r:id="rId6" w:history="1">
              <w:r w:rsidR="001370EE" w:rsidRPr="003E4668">
                <w:rPr>
                  <w:rFonts w:ascii="Liberation Serif" w:hAnsi="Liberation Serif" w:cs="Liberation Serif"/>
                  <w:sz w:val="28"/>
                  <w:szCs w:val="28"/>
                </w:rPr>
                <w:t>https://anticorruption.midural.ru</w:t>
              </w:r>
            </w:hyperlink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t>), Екатеринбургской городской Думы (</w:t>
            </w:r>
            <w:hyperlink r:id="rId7" w:history="1">
              <w:r w:rsidR="001370EE" w:rsidRPr="003E4668">
                <w:rPr>
                  <w:rFonts w:ascii="Liberation Serif" w:hAnsi="Liberation Serif" w:cs="Liberation Serif"/>
                  <w:sz w:val="28"/>
                  <w:szCs w:val="28"/>
                </w:rPr>
                <w:t>https://egd.ru</w:t>
              </w:r>
            </w:hyperlink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t xml:space="preserve">) в разделе «Профилактика и противодействие коррупции», </w:t>
            </w:r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br/>
              <w:t>а также Администрации города Екатеринбурга</w:t>
            </w:r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br/>
              <w:t>(https://екатеринбург.рф/официально/проверяю</w:t>
            </w:r>
            <w:r w:rsidR="001370EE" w:rsidRPr="003E4668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щим/антикоррупция)</w:t>
            </w:r>
          </w:p>
        </w:tc>
        <w:tc>
          <w:tcPr>
            <w:tcW w:w="2513" w:type="dxa"/>
          </w:tcPr>
          <w:p w14:paraId="23325546" w14:textId="7C1B0E5E" w:rsidR="00FE40F8" w:rsidRPr="003E4668" w:rsidRDefault="001370EE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Информационная рассылка</w:t>
            </w:r>
          </w:p>
        </w:tc>
        <w:tc>
          <w:tcPr>
            <w:tcW w:w="3821" w:type="dxa"/>
          </w:tcPr>
          <w:p w14:paraId="78DA16B3" w14:textId="69E688B6" w:rsidR="00FE40F8" w:rsidRPr="003E4668" w:rsidRDefault="001370EE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>Ноябрь 2025</w:t>
            </w:r>
          </w:p>
        </w:tc>
      </w:tr>
      <w:tr w:rsidR="001370EE" w14:paraId="51D6AD6F" w14:textId="77777777" w:rsidTr="008143CA">
        <w:tc>
          <w:tcPr>
            <w:tcW w:w="498" w:type="dxa"/>
          </w:tcPr>
          <w:p w14:paraId="4D554728" w14:textId="33C84F05" w:rsidR="001370EE" w:rsidRDefault="001370EE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2513" w:type="dxa"/>
          </w:tcPr>
          <w:p w14:paraId="056F79AE" w14:textId="56B9CAD3" w:rsidR="001370EE" w:rsidRPr="003E4668" w:rsidRDefault="001370EE" w:rsidP="001370EE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 xml:space="preserve">Направление муниципальным служащим Обзора типичных ошибок, допускаемых при заполнении справок о доходах, расходах, об имуществе </w:t>
            </w:r>
          </w:p>
          <w:p w14:paraId="5B97B86C" w14:textId="2DDA8E6D" w:rsidR="001370EE" w:rsidRPr="003E4668" w:rsidRDefault="001370EE" w:rsidP="001370EE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>и обязательствах имущественного характера представленных в Минфин России в рамках декларационных кампаний 2024-2025 гг</w:t>
            </w:r>
            <w:r w:rsidR="00FA0CC9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513" w:type="dxa"/>
          </w:tcPr>
          <w:p w14:paraId="668B00D7" w14:textId="0C8ED550" w:rsidR="001370EE" w:rsidRPr="003E4668" w:rsidRDefault="001370EE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>Информационная рассылка</w:t>
            </w:r>
          </w:p>
        </w:tc>
        <w:tc>
          <w:tcPr>
            <w:tcW w:w="3821" w:type="dxa"/>
          </w:tcPr>
          <w:p w14:paraId="3289E31B" w14:textId="77777777" w:rsidR="001370EE" w:rsidRPr="003E4668" w:rsidRDefault="001370EE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>Ноябрь</w:t>
            </w:r>
          </w:p>
          <w:p w14:paraId="7DAC30BD" w14:textId="5211B3D6" w:rsidR="001370EE" w:rsidRPr="003E4668" w:rsidRDefault="001370EE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>2025</w:t>
            </w:r>
          </w:p>
        </w:tc>
      </w:tr>
      <w:tr w:rsidR="001370EE" w14:paraId="06E8C1B0" w14:textId="77777777" w:rsidTr="008143CA">
        <w:tc>
          <w:tcPr>
            <w:tcW w:w="498" w:type="dxa"/>
          </w:tcPr>
          <w:p w14:paraId="76AA3E07" w14:textId="2A5B2793" w:rsidR="001370EE" w:rsidRDefault="001370EE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2513" w:type="dxa"/>
          </w:tcPr>
          <w:p w14:paraId="7C1A7FC9" w14:textId="7BC705DD" w:rsidR="001370EE" w:rsidRPr="003E4668" w:rsidRDefault="001370EE" w:rsidP="001370EE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>Проведение семинара на тему: «Конфликт интересов на муниципальной службе и порядок его разрешения</w:t>
            </w:r>
            <w:r w:rsidR="003E4668" w:rsidRPr="003E4668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2513" w:type="dxa"/>
          </w:tcPr>
          <w:p w14:paraId="1FA53BEE" w14:textId="71D9BB93" w:rsidR="001370EE" w:rsidRPr="003E4668" w:rsidRDefault="003E4668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>Семинар</w:t>
            </w:r>
          </w:p>
        </w:tc>
        <w:tc>
          <w:tcPr>
            <w:tcW w:w="3821" w:type="dxa"/>
          </w:tcPr>
          <w:p w14:paraId="20F8E152" w14:textId="346CF66D" w:rsidR="001370EE" w:rsidRPr="003E4668" w:rsidRDefault="003E4668" w:rsidP="006A76B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4668">
              <w:rPr>
                <w:rFonts w:ascii="Liberation Serif" w:hAnsi="Liberation Serif" w:cs="Liberation Serif"/>
                <w:sz w:val="28"/>
                <w:szCs w:val="28"/>
              </w:rPr>
              <w:t>Ноябрь 2025</w:t>
            </w:r>
          </w:p>
        </w:tc>
      </w:tr>
    </w:tbl>
    <w:p w14:paraId="469EB06F" w14:textId="77777777" w:rsidR="006A76BF" w:rsidRPr="006A76BF" w:rsidRDefault="006A76BF" w:rsidP="006A76BF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p w14:paraId="45BDE70E" w14:textId="77777777" w:rsidR="006A76BF" w:rsidRPr="006A76BF" w:rsidRDefault="006A76BF" w:rsidP="006A76BF">
      <w:pPr>
        <w:spacing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sectPr w:rsidR="006A76BF" w:rsidRPr="006A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B3"/>
    <w:rsid w:val="000B554F"/>
    <w:rsid w:val="001370EE"/>
    <w:rsid w:val="003E4668"/>
    <w:rsid w:val="00461B07"/>
    <w:rsid w:val="004D5B42"/>
    <w:rsid w:val="005476D0"/>
    <w:rsid w:val="005B0C16"/>
    <w:rsid w:val="006A76BF"/>
    <w:rsid w:val="008143CA"/>
    <w:rsid w:val="008941B3"/>
    <w:rsid w:val="00902311"/>
    <w:rsid w:val="00962223"/>
    <w:rsid w:val="00A0177E"/>
    <w:rsid w:val="00BF2F83"/>
    <w:rsid w:val="00D01961"/>
    <w:rsid w:val="00E36D02"/>
    <w:rsid w:val="00F02F12"/>
    <w:rsid w:val="00FA0CC9"/>
    <w:rsid w:val="00FC6C5F"/>
    <w:rsid w:val="00FE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73E7"/>
  <w15:chartTrackingRefBased/>
  <w15:docId w15:val="{97017A6F-BF52-4D9D-85D8-238D20C9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70E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2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6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g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ticorruption.midural.ru" TargetMode="External"/><Relationship Id="rId5" Type="http://schemas.openxmlformats.org/officeDocument/2006/relationships/hyperlink" Target="https://epp.genproc.gov.ru/web/gprf/activity/combating-corruption" TargetMode="External"/><Relationship Id="rId4" Type="http://schemas.openxmlformats.org/officeDocument/2006/relationships/hyperlink" Target="https://gossluzhba.gov.ru/anticorrup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 Анастасия Александровна</dc:creator>
  <cp:keywords/>
  <dc:description/>
  <cp:lastModifiedBy>Волкова Дарья Викторовна</cp:lastModifiedBy>
  <cp:revision>2</cp:revision>
  <cp:lastPrinted>2025-10-31T06:26:00Z</cp:lastPrinted>
  <dcterms:created xsi:type="dcterms:W3CDTF">2025-11-05T04:51:00Z</dcterms:created>
  <dcterms:modified xsi:type="dcterms:W3CDTF">2025-11-05T04:51:00Z</dcterms:modified>
</cp:coreProperties>
</file>