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236D6" w14:paraId="79E61809" w14:textId="77777777" w:rsidTr="002A5AAC">
        <w:tc>
          <w:tcPr>
            <w:tcW w:w="4955" w:type="dxa"/>
          </w:tcPr>
          <w:p w14:paraId="0E47F747" w14:textId="77777777" w:rsidR="00B236D6" w:rsidRDefault="00E225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к Постановлению 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Администрации города Екатеринбурга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от _____________ № _______________</w:t>
            </w:r>
          </w:p>
        </w:tc>
      </w:tr>
    </w:tbl>
    <w:p w14:paraId="0B3508C9" w14:textId="77777777" w:rsidR="006E410C" w:rsidRDefault="006E410C" w:rsidP="00B236D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C9EAFB6" w14:textId="77777777" w:rsidR="00B236D6" w:rsidRDefault="00B236D6" w:rsidP="00B236D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EC77E6F" w14:textId="77777777" w:rsidR="00B236D6" w:rsidRDefault="00B236D6" w:rsidP="00E66C5D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ПРОЕКТ РЕШЕНИЯ</w:t>
      </w:r>
    </w:p>
    <w:p w14:paraId="064A2D56" w14:textId="77777777" w:rsidR="00B236D6" w:rsidRDefault="00B236D6" w:rsidP="00E66C5D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6B9FAE1" w14:textId="77777777" w:rsidR="006A629C" w:rsidRDefault="006A629C" w:rsidP="00E66C5D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94C6836" w14:textId="77777777" w:rsidR="00106427" w:rsidRPr="00106427" w:rsidRDefault="008E19D1" w:rsidP="00106427">
      <w:pPr>
        <w:widowControl w:val="0"/>
        <w:spacing w:after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106427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106427" w:rsidRPr="00106427">
        <w:rPr>
          <w:rFonts w:ascii="Liberation Serif" w:hAnsi="Liberation Serif"/>
          <w:color w:val="000000"/>
          <w:sz w:val="28"/>
          <w:szCs w:val="28"/>
        </w:rPr>
        <w:t xml:space="preserve">О внесении изменений </w:t>
      </w:r>
    </w:p>
    <w:p w14:paraId="4346BB2E" w14:textId="77777777" w:rsidR="00106427" w:rsidRPr="00106427" w:rsidRDefault="00106427" w:rsidP="00106427">
      <w:pPr>
        <w:widowControl w:val="0"/>
        <w:spacing w:after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106427">
        <w:rPr>
          <w:rFonts w:ascii="Liberation Serif" w:hAnsi="Liberation Serif"/>
          <w:color w:val="000000"/>
          <w:sz w:val="28"/>
          <w:szCs w:val="28"/>
        </w:rPr>
        <w:t xml:space="preserve">в Решение Екатеринбургской городской Думы от 26.06.2012 № 29/61 </w:t>
      </w:r>
    </w:p>
    <w:p w14:paraId="65103E0D" w14:textId="7B4323C7" w:rsidR="008E19D1" w:rsidRPr="00106427" w:rsidRDefault="00106427" w:rsidP="00106427">
      <w:pPr>
        <w:widowControl w:val="0"/>
        <w:spacing w:after="0" w:line="240" w:lineRule="auto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106427">
        <w:rPr>
          <w:rFonts w:ascii="Liberation Serif" w:hAnsi="Liberation Serif"/>
          <w:color w:val="000000"/>
          <w:sz w:val="28"/>
          <w:szCs w:val="28"/>
        </w:rPr>
        <w:t>«Об утверждении Правил благоустройства территории муниципального образования «город Екатеринбург</w:t>
      </w:r>
      <w:r w:rsidR="00AB6234" w:rsidRPr="00106427">
        <w:rPr>
          <w:rFonts w:ascii="Liberation Serif" w:hAnsi="Liberation Serif"/>
          <w:color w:val="000000" w:themeColor="text1"/>
          <w:sz w:val="28"/>
          <w:szCs w:val="28"/>
        </w:rPr>
        <w:t>»</w:t>
      </w:r>
    </w:p>
    <w:p w14:paraId="3B295868" w14:textId="77777777" w:rsidR="00B236D6" w:rsidRDefault="00B236D6" w:rsidP="00E66C5D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C3165E6" w14:textId="2707467F" w:rsidR="00B236D6" w:rsidRDefault="008E19D1" w:rsidP="00E66C5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E19D1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Федеральным законом от 06.10.2003 № 131-ФЗ </w:t>
      </w:r>
      <w:r w:rsidR="00AB6234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«Об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Федерации»</w:t>
      </w:r>
      <w:r>
        <w:rPr>
          <w:rFonts w:ascii="Liberation Serif" w:hAnsi="Liberation Serif"/>
          <w:color w:val="000000" w:themeColor="text1"/>
          <w:sz w:val="28"/>
          <w:szCs w:val="28"/>
        </w:rPr>
        <w:t>, р</w:t>
      </w:r>
      <w:r w:rsidR="00B236D6">
        <w:rPr>
          <w:rFonts w:ascii="Liberation Serif" w:hAnsi="Liberation Serif"/>
          <w:sz w:val="28"/>
          <w:szCs w:val="28"/>
        </w:rPr>
        <w:t xml:space="preserve">ассмотрев Постановление Администрации города Екатеринбурга </w:t>
      </w:r>
      <w:r w:rsidR="00D93B17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от </w:t>
      </w:r>
      <w:r w:rsidR="00C75170" w:rsidRPr="00C75170">
        <w:rPr>
          <w:rFonts w:ascii="Liberation Serif" w:hAnsi="Liberation Serif"/>
          <w:sz w:val="28"/>
          <w:szCs w:val="28"/>
        </w:rPr>
        <w:t>22.11.</w:t>
      </w:r>
      <w:r w:rsidR="001255F8">
        <w:rPr>
          <w:rFonts w:ascii="Liberation Serif" w:hAnsi="Liberation Serif"/>
          <w:sz w:val="28"/>
          <w:szCs w:val="28"/>
        </w:rPr>
        <w:t xml:space="preserve">2022 </w:t>
      </w:r>
      <w:r w:rsidR="00B236D6">
        <w:rPr>
          <w:rFonts w:ascii="Liberation Serif" w:hAnsi="Liberation Serif"/>
          <w:sz w:val="28"/>
          <w:szCs w:val="28"/>
        </w:rPr>
        <w:t xml:space="preserve">№ </w:t>
      </w:r>
      <w:r w:rsidR="00C75170" w:rsidRPr="00C75170">
        <w:rPr>
          <w:rFonts w:ascii="Liberation Serif" w:hAnsi="Liberation Serif"/>
          <w:sz w:val="28"/>
          <w:szCs w:val="28"/>
        </w:rPr>
        <w:t>3547</w:t>
      </w:r>
      <w:r w:rsidR="00B236D6">
        <w:rPr>
          <w:rFonts w:ascii="Liberation Serif" w:hAnsi="Liberation Serif"/>
          <w:sz w:val="28"/>
          <w:szCs w:val="28"/>
        </w:rPr>
        <w:t xml:space="preserve"> «О внесении на рассмотрение в Екатеринбургскую городскую Думу проекта решения Екатеринбургской городской Думы </w:t>
      </w:r>
      <w:r w:rsidR="00C75170">
        <w:rPr>
          <w:rFonts w:ascii="Liberation Serif" w:hAnsi="Liberation Serif"/>
          <w:sz w:val="28"/>
          <w:szCs w:val="28"/>
        </w:rPr>
        <w:br/>
      </w:r>
      <w:r w:rsidR="00B236D6">
        <w:rPr>
          <w:rFonts w:ascii="Liberation Serif" w:hAnsi="Liberation Serif"/>
          <w:sz w:val="28"/>
          <w:szCs w:val="28"/>
        </w:rPr>
        <w:t>«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 xml:space="preserve">О внесении изменений в </w:t>
      </w:r>
      <w:r w:rsidR="00B66B9B">
        <w:rPr>
          <w:rFonts w:ascii="Liberation Serif" w:hAnsi="Liberation Serif"/>
          <w:color w:val="000000" w:themeColor="text1"/>
          <w:sz w:val="28"/>
          <w:szCs w:val="28"/>
        </w:rPr>
        <w:t xml:space="preserve">отдельные </w:t>
      </w:r>
      <w:r w:rsidR="001255F8">
        <w:rPr>
          <w:rFonts w:ascii="Liberation Serif" w:hAnsi="Liberation Serif"/>
          <w:color w:val="000000" w:themeColor="text1"/>
          <w:sz w:val="28"/>
          <w:szCs w:val="28"/>
        </w:rPr>
        <w:t>р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ешени</w:t>
      </w:r>
      <w:r w:rsidR="00B66B9B">
        <w:rPr>
          <w:rFonts w:ascii="Liberation Serif" w:hAnsi="Liberation Serif"/>
          <w:color w:val="000000" w:themeColor="text1"/>
          <w:sz w:val="28"/>
          <w:szCs w:val="28"/>
        </w:rPr>
        <w:t>я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 xml:space="preserve"> Екатеринбургской городской Думы</w:t>
      </w:r>
      <w:r w:rsidR="00AB6234" w:rsidRPr="008E19D1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B66B9B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AB623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в целях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усовершенствования правового регулирования в сфере благоустройства в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муниципальном образовании «город Екатеринбург»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B236D6">
        <w:rPr>
          <w:rFonts w:ascii="Liberation Serif" w:hAnsi="Liberation Serif"/>
          <w:sz w:val="28"/>
          <w:szCs w:val="28"/>
        </w:rPr>
        <w:t xml:space="preserve">руководствуясь статьей 26 Устава муниципального образования «город Екатеринбург», </w:t>
      </w:r>
      <w:r w:rsidR="00B236D6" w:rsidRPr="00B236D6">
        <w:rPr>
          <w:rFonts w:ascii="Liberation Serif" w:hAnsi="Liberation Serif"/>
          <w:b/>
          <w:sz w:val="28"/>
          <w:szCs w:val="28"/>
        </w:rPr>
        <w:t>Екатеринбургская городская Дума</w:t>
      </w:r>
    </w:p>
    <w:p w14:paraId="4E1EF368" w14:textId="77777777" w:rsidR="00D93B17" w:rsidRPr="00B236D6" w:rsidRDefault="00D93B17" w:rsidP="00E66C5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146CC83B" w14:textId="77777777" w:rsidR="00B236D6" w:rsidRDefault="00B236D6" w:rsidP="00E66C5D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236D6">
        <w:rPr>
          <w:rFonts w:ascii="Liberation Serif" w:hAnsi="Liberation Serif"/>
          <w:b/>
          <w:sz w:val="28"/>
          <w:szCs w:val="28"/>
        </w:rPr>
        <w:t>РЕШИЛА:</w:t>
      </w:r>
    </w:p>
    <w:p w14:paraId="2C4A450B" w14:textId="77777777" w:rsidR="00B236D6" w:rsidRDefault="00B236D6" w:rsidP="00E66C5D">
      <w:pPr>
        <w:widowControl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14:paraId="38478705" w14:textId="77777777" w:rsidR="008E19D1" w:rsidRPr="008E19D1" w:rsidRDefault="008E19D1" w:rsidP="00E66C5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E19D1">
        <w:rPr>
          <w:rFonts w:ascii="Liberation Serif" w:hAnsi="Liberation Serif"/>
          <w:color w:val="000000" w:themeColor="text1"/>
          <w:sz w:val="28"/>
          <w:szCs w:val="28"/>
        </w:rPr>
        <w:t>1. Внести в Решение Екатеринбургской городской Думы от 26.06.2012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№ 29/61 «Об утверждении Правил благоустройства территории муниципального</w:t>
      </w:r>
    </w:p>
    <w:p w14:paraId="2B13A45B" w14:textId="77777777" w:rsidR="008E19D1" w:rsidRPr="001255F8" w:rsidRDefault="008E19D1" w:rsidP="00E66C5D">
      <w:pPr>
        <w:widowControl w:val="0"/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E19D1">
        <w:rPr>
          <w:rFonts w:ascii="Liberation Serif" w:hAnsi="Liberation Serif"/>
          <w:color w:val="000000" w:themeColor="text1"/>
          <w:sz w:val="28"/>
          <w:szCs w:val="28"/>
        </w:rPr>
        <w:t>образования «город Екатеринбург» с изменениями,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внесенными Решениями Екатеринбургской городской Думы от 22.10.2013 № 5/4,</w:t>
      </w:r>
      <w:r w:rsidR="001255F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от 23.06.2015 № 23/26, от 14.02.2017 № 3/60, от 24.10.2017 № 28/70, от 03.07.2018</w:t>
      </w:r>
      <w:r w:rsidR="001255F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 xml:space="preserve">№ 25/84, </w:t>
      </w:r>
      <w:r>
        <w:rPr>
          <w:rFonts w:ascii="Liberation Serif" w:hAnsi="Liberation Serif"/>
          <w:color w:val="000000" w:themeColor="text1"/>
          <w:sz w:val="28"/>
          <w:szCs w:val="28"/>
        </w:rPr>
        <w:t>от 15.03.2022 № 8/69</w:t>
      </w:r>
      <w:r w:rsidR="001255F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255F8" w:rsidRPr="008E19D1">
        <w:rPr>
          <w:rFonts w:ascii="Liberation Serif" w:hAnsi="Liberation Serif"/>
          <w:color w:val="000000" w:themeColor="text1"/>
          <w:sz w:val="28"/>
          <w:szCs w:val="28"/>
        </w:rPr>
        <w:t>(далее – Решение)</w:t>
      </w:r>
      <w:r w:rsidR="001255F8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Pr="008E19D1">
        <w:rPr>
          <w:rFonts w:ascii="Liberation Serif" w:hAnsi="Liberation Serif"/>
          <w:color w:val="000000" w:themeColor="text1"/>
          <w:sz w:val="28"/>
          <w:szCs w:val="28"/>
        </w:rPr>
        <w:t>следующие изменения</w:t>
      </w:r>
      <w:r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14:paraId="0E561DD0" w14:textId="16C60EA6" w:rsidR="00B57AE6" w:rsidRPr="00B57AE6" w:rsidRDefault="00B57AE6" w:rsidP="0079067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1) 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подпункт 30 пункта 7 Приложения 1 «Правила благоустройства территории муниципального образования «город Екатеринбург» к Решению (далее – Правила) </w:t>
      </w:r>
      <w:r w:rsidR="007F7F83">
        <w:rPr>
          <w:rFonts w:ascii="Liberation Serif" w:hAnsi="Liberation Serif"/>
          <w:color w:val="000000" w:themeColor="text1"/>
          <w:sz w:val="28"/>
          <w:szCs w:val="28"/>
        </w:rPr>
        <w:t>признать утратившим силу</w:t>
      </w:r>
      <w:r w:rsidR="00790674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18C275C1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2) наименование главы 18 Правил изложить в следующей редакции:</w:t>
      </w:r>
    </w:p>
    <w:p w14:paraId="772C21A3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«Глава 18. Общие требования к размещению и содержанию нестационарных торговых объектов»;</w:t>
      </w:r>
    </w:p>
    <w:p w14:paraId="731350B7" w14:textId="7360EF4C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3) пункт 228 </w:t>
      </w:r>
      <w:r w:rsidR="007F7F83">
        <w:rPr>
          <w:rFonts w:ascii="Liberation Serif" w:hAnsi="Liberation Serif"/>
          <w:color w:val="000000" w:themeColor="text1"/>
          <w:sz w:val="28"/>
          <w:szCs w:val="28"/>
        </w:rPr>
        <w:t xml:space="preserve">Правил дополнить </w:t>
      </w:r>
      <w:r w:rsidR="003F03F8">
        <w:rPr>
          <w:rFonts w:ascii="Liberation Serif" w:hAnsi="Liberation Serif"/>
          <w:color w:val="000000" w:themeColor="text1"/>
          <w:sz w:val="28"/>
          <w:szCs w:val="28"/>
        </w:rPr>
        <w:t>частью второй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 следующего содержания:</w:t>
      </w:r>
    </w:p>
    <w:p w14:paraId="505FA90B" w14:textId="72C71015" w:rsidR="00FF15F3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«Размещение нестационарных торговых объектов на земельных участках, находящихся в частной собственности, осуществляется в соответствии </w:t>
      </w:r>
      <w:r>
        <w:rPr>
          <w:rFonts w:ascii="Liberation Serif" w:hAnsi="Liberation Serif"/>
          <w:color w:val="000000" w:themeColor="text1"/>
          <w:sz w:val="28"/>
          <w:szCs w:val="28"/>
        </w:rPr>
        <w:br/>
      </w:r>
      <w:r w:rsidR="00790674">
        <w:rPr>
          <w:rFonts w:ascii="Liberation Serif" w:hAnsi="Liberation Serif"/>
          <w:color w:val="000000" w:themeColor="text1"/>
          <w:sz w:val="28"/>
          <w:szCs w:val="28"/>
        </w:rPr>
        <w:t>с гражданским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FF15F3" w:rsidRPr="00FF15F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земельным и жилищным 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>законодательств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>ом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 Российской Федерации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 с </w:t>
      </w:r>
      <w:r w:rsidR="004F59AD">
        <w:rPr>
          <w:rFonts w:ascii="Liberation Serif" w:hAnsi="Liberation Serif"/>
          <w:color w:val="000000" w:themeColor="text1"/>
          <w:sz w:val="28"/>
          <w:szCs w:val="28"/>
        </w:rPr>
        <w:t>соблюдением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D4398">
        <w:rPr>
          <w:rFonts w:ascii="Liberation Serif" w:hAnsi="Liberation Serif"/>
          <w:color w:val="000000" w:themeColor="text1"/>
          <w:sz w:val="28"/>
          <w:szCs w:val="28"/>
        </w:rPr>
        <w:t>норм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 градостроительн</w:t>
      </w:r>
      <w:r w:rsidR="004D4398">
        <w:rPr>
          <w:rFonts w:ascii="Liberation Serif" w:hAnsi="Liberation Serif"/>
          <w:color w:val="000000" w:themeColor="text1"/>
          <w:sz w:val="28"/>
          <w:szCs w:val="28"/>
        </w:rPr>
        <w:t>ого законодательства, требований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F15F3"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пожарной безопасности, безопасности дорожного движения, </w:t>
      </w:r>
      <w:r w:rsidR="004D4398">
        <w:rPr>
          <w:rFonts w:ascii="Liberation Serif" w:hAnsi="Liberation Serif"/>
          <w:color w:val="000000" w:themeColor="text1"/>
          <w:sz w:val="28"/>
          <w:szCs w:val="28"/>
        </w:rPr>
        <w:t xml:space="preserve">законодательства в области </w:t>
      </w:r>
      <w:r w:rsidR="00FF15F3" w:rsidRPr="00B57AE6">
        <w:rPr>
          <w:rFonts w:ascii="Liberation Serif" w:hAnsi="Liberation Serif"/>
          <w:color w:val="000000" w:themeColor="text1"/>
          <w:sz w:val="28"/>
          <w:szCs w:val="28"/>
        </w:rPr>
        <w:t>санитарно-эпидемиологическ</w:t>
      </w:r>
      <w:r w:rsidR="004D4398">
        <w:rPr>
          <w:rFonts w:ascii="Liberation Serif" w:hAnsi="Liberation Serif"/>
          <w:color w:val="000000" w:themeColor="text1"/>
          <w:sz w:val="28"/>
          <w:szCs w:val="28"/>
        </w:rPr>
        <w:t xml:space="preserve">ого благополучия </w:t>
      </w:r>
      <w:r w:rsidR="004D4398">
        <w:rPr>
          <w:rFonts w:ascii="Liberation Serif" w:hAnsi="Liberation Serif"/>
          <w:color w:val="000000" w:themeColor="text1"/>
          <w:sz w:val="28"/>
          <w:szCs w:val="28"/>
        </w:rPr>
        <w:lastRenderedPageBreak/>
        <w:t>населения</w:t>
      </w:r>
      <w:r w:rsidR="004F59A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>и иных</w:t>
      </w:r>
      <w:r w:rsidR="004D4398">
        <w:rPr>
          <w:rFonts w:ascii="Liberation Serif" w:hAnsi="Liberation Serif"/>
          <w:color w:val="000000" w:themeColor="text1"/>
          <w:sz w:val="28"/>
          <w:szCs w:val="28"/>
        </w:rPr>
        <w:t xml:space="preserve"> требований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>, установленных законодательством Российской Федерации.»;</w:t>
      </w:r>
    </w:p>
    <w:p w14:paraId="79DAD537" w14:textId="541AE026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4) дополнить Правила пунктами 229-1, 229-2 следующего содержания:</w:t>
      </w:r>
    </w:p>
    <w:p w14:paraId="5B3288C7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«229-1. Нестационарные торговые объекты не должны иметь видимых загрязнений, повреждений, в том числе разрушения отделочного слоя, изменения цветового тона.</w:t>
      </w:r>
    </w:p>
    <w:p w14:paraId="3CB6266A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229-2. Содержание нестационарных торговых объектов включает:</w:t>
      </w:r>
    </w:p>
    <w:p w14:paraId="382262E4" w14:textId="59C0FAC6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проведение поддерживающего ремонта и восстановление конструктивных элементов и отделки нестационарных торговых объектов, в том числе входных дверей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, витрин, декоративных деталей, </w:t>
      </w:r>
      <w:r w:rsidR="009E4654">
        <w:rPr>
          <w:rFonts w:ascii="Liberation Serif" w:hAnsi="Liberation Serif"/>
          <w:color w:val="000000" w:themeColor="text1"/>
          <w:sz w:val="28"/>
          <w:szCs w:val="28"/>
        </w:rPr>
        <w:t xml:space="preserve">а также 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>козырьков</w:t>
      </w:r>
      <w:r w:rsidR="00FF15F3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>крылец</w:t>
      </w:r>
      <w:r w:rsidR="009E4654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>ступеней</w:t>
      </w:r>
      <w:r w:rsidR="009E4654">
        <w:rPr>
          <w:rFonts w:ascii="Liberation Serif" w:hAnsi="Liberation Serif"/>
          <w:color w:val="000000" w:themeColor="text1"/>
          <w:sz w:val="28"/>
          <w:szCs w:val="28"/>
        </w:rPr>
        <w:t xml:space="preserve"> (</w:t>
      </w:r>
      <w:r w:rsidR="009E4654"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при </w:t>
      </w:r>
      <w:r w:rsidR="009E4654">
        <w:rPr>
          <w:rFonts w:ascii="Liberation Serif" w:hAnsi="Liberation Serif"/>
          <w:color w:val="000000" w:themeColor="text1"/>
          <w:sz w:val="28"/>
          <w:szCs w:val="28"/>
        </w:rPr>
        <w:t xml:space="preserve">их </w:t>
      </w:r>
      <w:r w:rsidR="009E4654" w:rsidRPr="00B57AE6">
        <w:rPr>
          <w:rFonts w:ascii="Liberation Serif" w:hAnsi="Liberation Serif"/>
          <w:color w:val="000000" w:themeColor="text1"/>
          <w:sz w:val="28"/>
          <w:szCs w:val="28"/>
        </w:rPr>
        <w:t>наличии)</w:t>
      </w:r>
      <w:r w:rsidRPr="00B57AE6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1A38A1BE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 xml:space="preserve">очистку от снега и льда крыш и козырьков (при наличии), удаление наледи, снега и сосулек с конструктивных элементов; </w:t>
      </w:r>
    </w:p>
    <w:p w14:paraId="1B4955A8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поддержание в исправном состоянии размещенного на нестационарном торговом объекте электроосвещения;</w:t>
      </w:r>
    </w:p>
    <w:p w14:paraId="6767C540" w14:textId="77777777" w:rsidR="00B57AE6" w:rsidRP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очистку и промывку поверхностей нестационарных торговых объектов в зависимости от их состояния и условий эксплуатации;</w:t>
      </w:r>
    </w:p>
    <w:p w14:paraId="1307236F" w14:textId="0C8177A5" w:rsidR="00B57AE6" w:rsidRDefault="00B57AE6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57AE6">
        <w:rPr>
          <w:rFonts w:ascii="Liberation Serif" w:hAnsi="Liberation Serif"/>
          <w:color w:val="000000" w:themeColor="text1"/>
          <w:sz w:val="28"/>
          <w:szCs w:val="28"/>
        </w:rPr>
        <w:t>мытье окон и витрин, вывесок;</w:t>
      </w:r>
    </w:p>
    <w:p w14:paraId="5DD79B87" w14:textId="5B617597" w:rsidR="009E4654" w:rsidRPr="00B57AE6" w:rsidRDefault="009E4654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очистку урн от мусора.</w:t>
      </w:r>
      <w:r w:rsidR="00B85CB7">
        <w:rPr>
          <w:rFonts w:ascii="Liberation Serif" w:hAnsi="Liberation Serif"/>
          <w:color w:val="000000" w:themeColor="text1"/>
          <w:sz w:val="28"/>
          <w:szCs w:val="28"/>
        </w:rPr>
        <w:t>».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76DAA3AD" w14:textId="4756E244" w:rsidR="00B57AE6" w:rsidRPr="00B57AE6" w:rsidRDefault="00106427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06427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B57AE6" w:rsidRPr="00B57AE6">
        <w:rPr>
          <w:rFonts w:ascii="Liberation Serif" w:hAnsi="Liberation Serif"/>
          <w:color w:val="000000" w:themeColor="text1"/>
          <w:sz w:val="28"/>
          <w:szCs w:val="28"/>
        </w:rPr>
        <w:t>. Настоящее Решение вступает в силу с 01.03.2023.</w:t>
      </w:r>
    </w:p>
    <w:p w14:paraId="3CC615AA" w14:textId="22336F82" w:rsidR="00B57AE6" w:rsidRPr="00B57AE6" w:rsidRDefault="00106427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0642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B57AE6" w:rsidRPr="00B57AE6">
        <w:rPr>
          <w:rFonts w:ascii="Liberation Serif" w:hAnsi="Liberation Serif"/>
          <w:color w:val="000000" w:themeColor="text1"/>
          <w:sz w:val="28"/>
          <w:szCs w:val="28"/>
        </w:rPr>
        <w:t>. Опубликовать настоящее Решение в «Вестнике Екатеринбургской городской Думы» и разместить его на официальном сайте Екатеринбургской городской Думы в информационно-телекоммуникационной сети Интернет (www.egd.ru).</w:t>
      </w:r>
    </w:p>
    <w:p w14:paraId="5731ACA6" w14:textId="651DB8BA" w:rsidR="00D93B17" w:rsidRDefault="00106427" w:rsidP="00B57AE6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06427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B57AE6" w:rsidRPr="00B57AE6">
        <w:rPr>
          <w:rFonts w:ascii="Liberation Serif" w:hAnsi="Liberation Serif"/>
          <w:color w:val="000000" w:themeColor="text1"/>
          <w:sz w:val="28"/>
          <w:szCs w:val="28"/>
        </w:rPr>
        <w:t>. Контроль исполнения настоящего Решения возложить на постоянную комиссию по городскому хозяйству, градостроительству и землепользованию.</w:t>
      </w:r>
    </w:p>
    <w:p w14:paraId="27B93A57" w14:textId="476B49E5" w:rsidR="00975DA0" w:rsidRDefault="00975DA0" w:rsidP="00E66C5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79FEA6F6" w14:textId="77777777" w:rsidR="003F03F8" w:rsidRDefault="003F03F8" w:rsidP="00E66C5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5"/>
        <w:gridCol w:w="2268"/>
      </w:tblGrid>
      <w:tr w:rsidR="00D93B17" w14:paraId="55A18292" w14:textId="77777777" w:rsidTr="002F68B0">
        <w:tc>
          <w:tcPr>
            <w:tcW w:w="4536" w:type="dxa"/>
          </w:tcPr>
          <w:p w14:paraId="07FFF3E0" w14:textId="77777777" w:rsidR="00D93B17" w:rsidRDefault="00D93B17" w:rsidP="00F6058A">
            <w:pPr>
              <w:widowControl w:val="0"/>
              <w:ind w:left="-57" w:right="-57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Глава Екатеринбурга</w:t>
            </w:r>
          </w:p>
        </w:tc>
        <w:tc>
          <w:tcPr>
            <w:tcW w:w="2835" w:type="dxa"/>
          </w:tcPr>
          <w:p w14:paraId="013B8ACE" w14:textId="77777777" w:rsidR="00D93B17" w:rsidRDefault="00D93B17" w:rsidP="00F6058A">
            <w:pPr>
              <w:widowControl w:val="0"/>
              <w:ind w:left="-57" w:right="-57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48BDAD" w14:textId="77777777" w:rsidR="00975DA0" w:rsidRDefault="008E19D1" w:rsidP="00F6058A">
            <w:pPr>
              <w:widowControl w:val="0"/>
              <w:ind w:left="-57" w:right="-57"/>
              <w:jc w:val="righ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А.В. Орлов</w:t>
            </w:r>
          </w:p>
        </w:tc>
      </w:tr>
      <w:tr w:rsidR="00975DA0" w14:paraId="4A003D65" w14:textId="77777777" w:rsidTr="002F68B0">
        <w:tc>
          <w:tcPr>
            <w:tcW w:w="4536" w:type="dxa"/>
          </w:tcPr>
          <w:p w14:paraId="301AEF7C" w14:textId="77777777" w:rsidR="00975DA0" w:rsidRDefault="00975DA0" w:rsidP="00F6058A">
            <w:pPr>
              <w:widowControl w:val="0"/>
              <w:ind w:left="-57" w:right="-57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6236B9" w14:textId="77777777" w:rsidR="00975DA0" w:rsidRDefault="00975DA0" w:rsidP="00F6058A">
            <w:pPr>
              <w:widowControl w:val="0"/>
              <w:ind w:left="-57" w:right="-57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DA2669" w14:textId="77777777" w:rsidR="00975DA0" w:rsidRDefault="00975DA0" w:rsidP="00F6058A">
            <w:pPr>
              <w:widowControl w:val="0"/>
              <w:ind w:left="-57" w:right="-57"/>
              <w:jc w:val="righ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D93B17" w14:paraId="74B4FC7B" w14:textId="77777777" w:rsidTr="002F68B0">
        <w:tc>
          <w:tcPr>
            <w:tcW w:w="4536" w:type="dxa"/>
          </w:tcPr>
          <w:p w14:paraId="06402ED3" w14:textId="77777777" w:rsidR="00D93B17" w:rsidRDefault="00D93B17" w:rsidP="00F6058A">
            <w:pPr>
              <w:widowControl w:val="0"/>
              <w:ind w:left="-57" w:right="-57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2F68B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Екатеринбургской городской Думы</w:t>
            </w:r>
          </w:p>
        </w:tc>
        <w:tc>
          <w:tcPr>
            <w:tcW w:w="2835" w:type="dxa"/>
          </w:tcPr>
          <w:p w14:paraId="6751140A" w14:textId="77777777" w:rsidR="00D93B17" w:rsidRDefault="00D93B17" w:rsidP="00F6058A">
            <w:pPr>
              <w:widowControl w:val="0"/>
              <w:ind w:left="-57" w:right="-57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7AB719" w14:textId="77777777" w:rsidR="002F68B0" w:rsidRDefault="002F68B0" w:rsidP="00F6058A">
            <w:pPr>
              <w:widowControl w:val="0"/>
              <w:ind w:left="-57" w:right="-57"/>
              <w:jc w:val="righ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14:paraId="7ACF1065" w14:textId="77777777" w:rsidR="00D93B17" w:rsidRDefault="00D93B17" w:rsidP="00F6058A">
            <w:pPr>
              <w:widowControl w:val="0"/>
              <w:ind w:left="-57" w:right="-57"/>
              <w:jc w:val="right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И.В. Володин</w:t>
            </w:r>
          </w:p>
        </w:tc>
      </w:tr>
    </w:tbl>
    <w:p w14:paraId="5E46FC62" w14:textId="77777777" w:rsidR="00CE6EAB" w:rsidRDefault="00CE6EAB" w:rsidP="00E66C5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CE6EAB" w:rsidSect="00B66B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687D" w14:textId="77777777" w:rsidR="00C13638" w:rsidRDefault="00C13638" w:rsidP="00B66B9B">
      <w:pPr>
        <w:spacing w:after="0" w:line="240" w:lineRule="auto"/>
      </w:pPr>
      <w:r>
        <w:separator/>
      </w:r>
    </w:p>
  </w:endnote>
  <w:endnote w:type="continuationSeparator" w:id="0">
    <w:p w14:paraId="4BD8BBC0" w14:textId="77777777" w:rsidR="00C13638" w:rsidRDefault="00C13638" w:rsidP="00B6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8CCA" w14:textId="77777777" w:rsidR="00C13638" w:rsidRDefault="00C13638" w:rsidP="00B66B9B">
      <w:pPr>
        <w:spacing w:after="0" w:line="240" w:lineRule="auto"/>
      </w:pPr>
      <w:r>
        <w:separator/>
      </w:r>
    </w:p>
  </w:footnote>
  <w:footnote w:type="continuationSeparator" w:id="0">
    <w:p w14:paraId="6EA2A33B" w14:textId="77777777" w:rsidR="00C13638" w:rsidRDefault="00C13638" w:rsidP="00B6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30150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06ADBFBB" w14:textId="77777777" w:rsidR="00B66B9B" w:rsidRPr="00F6058A" w:rsidRDefault="00B66B9B" w:rsidP="001255F8">
        <w:pPr>
          <w:pStyle w:val="a9"/>
          <w:jc w:val="center"/>
          <w:rPr>
            <w:rFonts w:ascii="Liberation Serif" w:hAnsi="Liberation Serif"/>
            <w:sz w:val="24"/>
            <w:szCs w:val="24"/>
          </w:rPr>
        </w:pPr>
        <w:r w:rsidRPr="00F6058A">
          <w:rPr>
            <w:rFonts w:ascii="Liberation Serif" w:hAnsi="Liberation Serif"/>
            <w:sz w:val="24"/>
            <w:szCs w:val="24"/>
          </w:rPr>
          <w:fldChar w:fldCharType="begin"/>
        </w:r>
        <w:r w:rsidRPr="00F6058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6058A">
          <w:rPr>
            <w:rFonts w:ascii="Liberation Serif" w:hAnsi="Liberation Serif"/>
            <w:sz w:val="24"/>
            <w:szCs w:val="24"/>
          </w:rPr>
          <w:fldChar w:fldCharType="separate"/>
        </w:r>
        <w:r w:rsidRPr="00F6058A">
          <w:rPr>
            <w:rFonts w:ascii="Liberation Serif" w:hAnsi="Liberation Serif"/>
            <w:sz w:val="24"/>
            <w:szCs w:val="24"/>
          </w:rPr>
          <w:t>2</w:t>
        </w:r>
        <w:r w:rsidRPr="00F6058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691"/>
    <w:multiLevelType w:val="hybridMultilevel"/>
    <w:tmpl w:val="085E476C"/>
    <w:lvl w:ilvl="0" w:tplc="A24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36E8B"/>
    <w:multiLevelType w:val="hybridMultilevel"/>
    <w:tmpl w:val="DC58D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B8"/>
    <w:rsid w:val="000808EE"/>
    <w:rsid w:val="00106427"/>
    <w:rsid w:val="001255F8"/>
    <w:rsid w:val="002A5AAC"/>
    <w:rsid w:val="002C0E06"/>
    <w:rsid w:val="002F68B0"/>
    <w:rsid w:val="00315CF0"/>
    <w:rsid w:val="00346962"/>
    <w:rsid w:val="00366CA8"/>
    <w:rsid w:val="003F03F8"/>
    <w:rsid w:val="004D4398"/>
    <w:rsid w:val="004E606D"/>
    <w:rsid w:val="004F2BC9"/>
    <w:rsid w:val="004F59AD"/>
    <w:rsid w:val="00535B8C"/>
    <w:rsid w:val="00567B8C"/>
    <w:rsid w:val="00592754"/>
    <w:rsid w:val="005C265B"/>
    <w:rsid w:val="005D6244"/>
    <w:rsid w:val="00611335"/>
    <w:rsid w:val="006A629C"/>
    <w:rsid w:val="006E410C"/>
    <w:rsid w:val="00790674"/>
    <w:rsid w:val="00792E8E"/>
    <w:rsid w:val="007A5416"/>
    <w:rsid w:val="007B5FC2"/>
    <w:rsid w:val="007D2C44"/>
    <w:rsid w:val="007F7F83"/>
    <w:rsid w:val="00821B34"/>
    <w:rsid w:val="00827508"/>
    <w:rsid w:val="00833436"/>
    <w:rsid w:val="008578F5"/>
    <w:rsid w:val="00857B30"/>
    <w:rsid w:val="008A70F0"/>
    <w:rsid w:val="008D5D95"/>
    <w:rsid w:val="008E19D1"/>
    <w:rsid w:val="00975DA0"/>
    <w:rsid w:val="009A2161"/>
    <w:rsid w:val="009E4654"/>
    <w:rsid w:val="00A05500"/>
    <w:rsid w:val="00AB3A49"/>
    <w:rsid w:val="00AB6234"/>
    <w:rsid w:val="00B236D6"/>
    <w:rsid w:val="00B426ED"/>
    <w:rsid w:val="00B57AE6"/>
    <w:rsid w:val="00B66B9B"/>
    <w:rsid w:val="00B773B8"/>
    <w:rsid w:val="00B85CB7"/>
    <w:rsid w:val="00C13638"/>
    <w:rsid w:val="00C75170"/>
    <w:rsid w:val="00CB2FE4"/>
    <w:rsid w:val="00CE6EAB"/>
    <w:rsid w:val="00D01F40"/>
    <w:rsid w:val="00D93B17"/>
    <w:rsid w:val="00D946A6"/>
    <w:rsid w:val="00E22529"/>
    <w:rsid w:val="00E65C94"/>
    <w:rsid w:val="00E66C5D"/>
    <w:rsid w:val="00F13EB9"/>
    <w:rsid w:val="00F443AA"/>
    <w:rsid w:val="00F6058A"/>
    <w:rsid w:val="00F832B8"/>
    <w:rsid w:val="00FA543F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FBB04"/>
  <w15:chartTrackingRefBased/>
  <w15:docId w15:val="{386DF916-74B2-48F7-B085-51415F0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3B1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2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CE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E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B66B9B"/>
  </w:style>
  <w:style w:type="paragraph" w:styleId="a9">
    <w:name w:val="header"/>
    <w:basedOn w:val="a"/>
    <w:link w:val="aa"/>
    <w:uiPriority w:val="99"/>
    <w:unhideWhenUsed/>
    <w:rsid w:val="00B6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6B9B"/>
  </w:style>
  <w:style w:type="paragraph" w:styleId="ab">
    <w:name w:val="footer"/>
    <w:basedOn w:val="a"/>
    <w:link w:val="ac"/>
    <w:uiPriority w:val="99"/>
    <w:unhideWhenUsed/>
    <w:rsid w:val="00B6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Эльвира Газинуровна</dc:creator>
  <cp:keywords/>
  <dc:description/>
  <cp:lastModifiedBy>Кузвесова Эльвира Газинуровна</cp:lastModifiedBy>
  <cp:revision>2</cp:revision>
  <cp:lastPrinted>2022-11-21T10:40:00Z</cp:lastPrinted>
  <dcterms:created xsi:type="dcterms:W3CDTF">2022-12-12T11:47:00Z</dcterms:created>
  <dcterms:modified xsi:type="dcterms:W3CDTF">2022-12-12T11:47:00Z</dcterms:modified>
</cp:coreProperties>
</file>