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A7C" w:rsidRDefault="00037A7C" w:rsidP="00037A7C">
      <w:pPr>
        <w:spacing w:after="0" w:line="240" w:lineRule="auto"/>
        <w:rPr>
          <w:rFonts w:ascii="Liberation Serif" w:hAnsi="Liberation Serif"/>
          <w:sz w:val="20"/>
          <w:szCs w:val="20"/>
        </w:rPr>
      </w:pPr>
      <w:r w:rsidRPr="00142F1B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6650904D" wp14:editId="3BBCCE7D">
            <wp:simplePos x="0" y="0"/>
            <wp:positionH relativeFrom="margin">
              <wp:align>center</wp:align>
            </wp:positionH>
            <wp:positionV relativeFrom="paragraph">
              <wp:posOffset>42545</wp:posOffset>
            </wp:positionV>
            <wp:extent cx="730250" cy="688975"/>
            <wp:effectExtent l="0" t="0" r="0" b="0"/>
            <wp:wrapNone/>
            <wp:docPr id="1" name="Рисунок 1" descr="C:\Users\Vboxer\Pictures\Герб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Vboxer\Pictures\Герб_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0" cy="68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7A7C" w:rsidRPr="00E41086" w:rsidRDefault="00037A7C" w:rsidP="00037A7C">
      <w:pPr>
        <w:spacing w:after="0" w:line="240" w:lineRule="auto"/>
        <w:rPr>
          <w:rFonts w:ascii="Liberation Serif" w:hAnsi="Liberation Serif"/>
          <w:sz w:val="20"/>
          <w:szCs w:val="20"/>
        </w:rPr>
      </w:pPr>
    </w:p>
    <w:p w:rsidR="00037A7C" w:rsidRDefault="00037A7C" w:rsidP="00037A7C">
      <w:pPr>
        <w:spacing w:after="0"/>
        <w:rPr>
          <w:rFonts w:ascii="Liberation Serif" w:hAnsi="Liberation Serif"/>
          <w:b/>
          <w:sz w:val="26"/>
          <w:szCs w:val="26"/>
        </w:rPr>
      </w:pPr>
    </w:p>
    <w:p w:rsidR="00037A7C" w:rsidRPr="00142F1B" w:rsidRDefault="00037A7C" w:rsidP="00037A7C">
      <w:pPr>
        <w:spacing w:after="0"/>
        <w:rPr>
          <w:sz w:val="24"/>
          <w:szCs w:val="24"/>
        </w:rPr>
      </w:pPr>
    </w:p>
    <w:tbl>
      <w:tblPr>
        <w:tblW w:w="9531" w:type="dxa"/>
        <w:tblInd w:w="108" w:type="dxa"/>
        <w:tblBorders>
          <w:bottom w:val="single" w:sz="12" w:space="0" w:color="auto"/>
        </w:tblBorders>
        <w:tblLook w:val="04A0" w:firstRow="1" w:lastRow="0" w:firstColumn="1" w:lastColumn="0" w:noHBand="0" w:noVBand="1"/>
      </w:tblPr>
      <w:tblGrid>
        <w:gridCol w:w="9531"/>
      </w:tblGrid>
      <w:tr w:rsidR="00037A7C" w:rsidRPr="0099276E" w:rsidTr="002F0E89">
        <w:tc>
          <w:tcPr>
            <w:tcW w:w="9531" w:type="dxa"/>
            <w:tcBorders>
              <w:bottom w:val="single" w:sz="4" w:space="0" w:color="auto"/>
            </w:tcBorders>
          </w:tcPr>
          <w:p w:rsidR="00037A7C" w:rsidRPr="0099276E" w:rsidRDefault="00037A7C" w:rsidP="002F0E89">
            <w:pPr>
              <w:spacing w:after="0"/>
              <w:jc w:val="center"/>
              <w:rPr>
                <w:rFonts w:ascii="Liberation Serif" w:hAnsi="Liberation Serif" w:cs="Liberation Serif"/>
                <w:b/>
                <w:sz w:val="26"/>
                <w:szCs w:val="26"/>
              </w:rPr>
            </w:pPr>
            <w:r w:rsidRPr="0099276E">
              <w:rPr>
                <w:rFonts w:ascii="Liberation Serif" w:hAnsi="Liberation Serif" w:cs="Liberation Serif"/>
                <w:b/>
                <w:sz w:val="26"/>
                <w:szCs w:val="26"/>
              </w:rPr>
              <w:t>ЕКАТЕРИНБУРГСКАЯ ГОРОДСКАЯ ДУМА</w:t>
            </w:r>
          </w:p>
          <w:p w:rsidR="00037A7C" w:rsidRPr="0099276E" w:rsidRDefault="00037A7C" w:rsidP="002F0E89">
            <w:pPr>
              <w:spacing w:after="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99276E">
              <w:rPr>
                <w:rFonts w:ascii="Liberation Serif" w:hAnsi="Liberation Serif" w:cs="Liberation Serif"/>
                <w:b/>
                <w:sz w:val="26"/>
                <w:szCs w:val="26"/>
              </w:rPr>
              <w:t>ВОСЬМОЙ СОЗЫВ</w:t>
            </w:r>
          </w:p>
        </w:tc>
      </w:tr>
    </w:tbl>
    <w:p w:rsidR="00037A7C" w:rsidRPr="0099276E" w:rsidRDefault="00037A7C" w:rsidP="00037A7C">
      <w:pPr>
        <w:spacing w:after="0"/>
        <w:jc w:val="center"/>
        <w:rPr>
          <w:rFonts w:ascii="Liberation Serif" w:eastAsia="Calibri" w:hAnsi="Liberation Serif" w:cs="Liberation Serif"/>
          <w:b/>
          <w:sz w:val="26"/>
          <w:szCs w:val="26"/>
        </w:rPr>
      </w:pPr>
      <w:r w:rsidRPr="0099276E">
        <w:rPr>
          <w:rFonts w:ascii="Liberation Serif" w:eastAsia="Calibri" w:hAnsi="Liberation Serif" w:cs="Liberation Serif"/>
          <w:b/>
          <w:sz w:val="26"/>
          <w:szCs w:val="26"/>
        </w:rPr>
        <w:t>______________ заседание</w:t>
      </w:r>
    </w:p>
    <w:p w:rsidR="00037A7C" w:rsidRPr="0099276E" w:rsidRDefault="00037A7C" w:rsidP="00037A7C">
      <w:pPr>
        <w:spacing w:after="0"/>
        <w:jc w:val="right"/>
        <w:rPr>
          <w:rFonts w:ascii="Liberation Serif" w:eastAsia="Calibri" w:hAnsi="Liberation Serif" w:cs="Liberation Serif"/>
          <w:sz w:val="26"/>
          <w:szCs w:val="26"/>
        </w:rPr>
      </w:pPr>
      <w:r w:rsidRPr="0099276E">
        <w:rPr>
          <w:rFonts w:ascii="Liberation Serif" w:eastAsia="Calibri" w:hAnsi="Liberation Serif" w:cs="Liberation Serif"/>
          <w:sz w:val="26"/>
          <w:szCs w:val="26"/>
        </w:rPr>
        <w:t>Проект______</w:t>
      </w:r>
    </w:p>
    <w:p w:rsidR="00037A7C" w:rsidRPr="0099276E" w:rsidRDefault="00037A7C" w:rsidP="00037A7C">
      <w:pPr>
        <w:spacing w:after="0"/>
        <w:jc w:val="center"/>
        <w:rPr>
          <w:rFonts w:ascii="Liberation Serif" w:eastAsia="Calibri" w:hAnsi="Liberation Serif" w:cs="Liberation Serif"/>
          <w:b/>
          <w:sz w:val="26"/>
          <w:szCs w:val="26"/>
        </w:rPr>
      </w:pPr>
      <w:r w:rsidRPr="0099276E">
        <w:rPr>
          <w:rFonts w:ascii="Liberation Serif" w:eastAsia="Calibri" w:hAnsi="Liberation Serif" w:cs="Liberation Serif"/>
          <w:b/>
          <w:sz w:val="26"/>
          <w:szCs w:val="26"/>
        </w:rPr>
        <w:t xml:space="preserve">РЕШЕНИЕ </w:t>
      </w:r>
    </w:p>
    <w:p w:rsidR="00037A7C" w:rsidRPr="0099276E" w:rsidRDefault="00037A7C" w:rsidP="00037A7C">
      <w:pPr>
        <w:spacing w:after="0"/>
        <w:jc w:val="both"/>
        <w:rPr>
          <w:rFonts w:ascii="Liberation Serif" w:eastAsia="Calibri" w:hAnsi="Liberation Serif" w:cs="Liberation Serif"/>
          <w:sz w:val="26"/>
          <w:szCs w:val="26"/>
        </w:rPr>
      </w:pPr>
      <w:r w:rsidRPr="0099276E">
        <w:rPr>
          <w:rFonts w:ascii="Liberation Serif" w:eastAsia="Calibri" w:hAnsi="Liberation Serif" w:cs="Liberation Serif"/>
          <w:sz w:val="26"/>
          <w:szCs w:val="26"/>
        </w:rPr>
        <w:t xml:space="preserve">  _____________2024 года                                               №______</w:t>
      </w:r>
      <w:r w:rsidRPr="0099276E">
        <w:rPr>
          <w:rFonts w:ascii="Liberation Serif" w:eastAsia="Calibri" w:hAnsi="Liberation Serif" w:cs="Liberation Serif"/>
          <w:sz w:val="26"/>
          <w:szCs w:val="26"/>
        </w:rPr>
        <w:br/>
        <w:t>г. Екатеринбург</w:t>
      </w:r>
    </w:p>
    <w:p w:rsidR="00037A7C" w:rsidRPr="0099276E" w:rsidRDefault="00037A7C" w:rsidP="00037A7C">
      <w:pPr>
        <w:spacing w:after="0"/>
        <w:jc w:val="both"/>
        <w:rPr>
          <w:rFonts w:ascii="Liberation Serif" w:eastAsia="Calibri" w:hAnsi="Liberation Serif" w:cs="Liberation Serif"/>
          <w:b/>
          <w:sz w:val="26"/>
          <w:szCs w:val="26"/>
        </w:rPr>
      </w:pPr>
    </w:p>
    <w:p w:rsidR="00037A7C" w:rsidRPr="0099276E" w:rsidRDefault="00037A7C" w:rsidP="00037A7C">
      <w:pPr>
        <w:widowControl w:val="0"/>
        <w:spacing w:after="0" w:line="240" w:lineRule="auto"/>
        <w:ind w:right="-1"/>
        <w:jc w:val="center"/>
        <w:rPr>
          <w:rFonts w:ascii="Liberation Serif" w:eastAsia="Calibri" w:hAnsi="Liberation Serif" w:cs="Liberation Serif"/>
          <w:b/>
          <w:sz w:val="26"/>
          <w:szCs w:val="26"/>
        </w:rPr>
      </w:pPr>
      <w:bookmarkStart w:id="0" w:name="_GoBack"/>
      <w:r w:rsidRPr="0099276E">
        <w:rPr>
          <w:rFonts w:ascii="Liberation Serif" w:eastAsia="Calibri" w:hAnsi="Liberation Serif" w:cs="Liberation Serif"/>
          <w:b/>
          <w:sz w:val="26"/>
          <w:szCs w:val="26"/>
        </w:rPr>
        <w:t xml:space="preserve">О признании утратившим силу </w:t>
      </w:r>
      <w:r w:rsidRPr="0099276E">
        <w:rPr>
          <w:rFonts w:ascii="Liberation Serif" w:eastAsia="Calibri" w:hAnsi="Liberation Serif" w:cs="Liberation Serif"/>
          <w:b/>
          <w:sz w:val="26"/>
          <w:szCs w:val="26"/>
        </w:rPr>
        <w:br/>
        <w:t>Решения Екатеринбургской городской Думы</w:t>
      </w:r>
    </w:p>
    <w:p w:rsidR="00037A7C" w:rsidRPr="0099276E" w:rsidRDefault="00037A7C" w:rsidP="00037A7C">
      <w:pPr>
        <w:widowControl w:val="0"/>
        <w:spacing w:after="0" w:line="240" w:lineRule="auto"/>
        <w:ind w:right="-1"/>
        <w:jc w:val="center"/>
        <w:rPr>
          <w:rFonts w:ascii="Liberation Serif" w:eastAsia="Calibri" w:hAnsi="Liberation Serif" w:cs="Liberation Serif"/>
          <w:b/>
          <w:sz w:val="26"/>
          <w:szCs w:val="26"/>
        </w:rPr>
      </w:pPr>
      <w:r w:rsidRPr="0099276E">
        <w:rPr>
          <w:rFonts w:ascii="Liberation Serif" w:eastAsia="Calibri" w:hAnsi="Liberation Serif" w:cs="Liberation Serif"/>
          <w:b/>
          <w:sz w:val="26"/>
          <w:szCs w:val="26"/>
        </w:rPr>
        <w:t>от 24 мая 2022 года № 19/73</w:t>
      </w:r>
      <w:bookmarkEnd w:id="0"/>
      <w:r w:rsidRPr="0099276E">
        <w:rPr>
          <w:rFonts w:ascii="Liberation Serif" w:eastAsia="Calibri" w:hAnsi="Liberation Serif" w:cs="Liberation Serif"/>
          <w:b/>
          <w:sz w:val="26"/>
          <w:szCs w:val="26"/>
        </w:rPr>
        <w:t xml:space="preserve"> «Об утверждении Порядка рассмотрения уведомлений</w:t>
      </w:r>
      <w:r>
        <w:rPr>
          <w:rFonts w:ascii="Liberation Serif" w:eastAsia="Calibri" w:hAnsi="Liberation Serif" w:cs="Liberation Serif"/>
          <w:b/>
          <w:sz w:val="26"/>
          <w:szCs w:val="26"/>
        </w:rPr>
        <w:t xml:space="preserve"> </w:t>
      </w:r>
      <w:r w:rsidRPr="0099276E">
        <w:rPr>
          <w:rFonts w:ascii="Liberation Serif" w:eastAsia="Calibri" w:hAnsi="Liberation Serif" w:cs="Liberation Serif"/>
          <w:b/>
          <w:sz w:val="26"/>
          <w:szCs w:val="26"/>
        </w:rPr>
        <w:t>о возникновении личной заинтересованности при осуществлении полномочий, которая приводит или может привести к конфликту интересов»</w:t>
      </w:r>
    </w:p>
    <w:p w:rsidR="00037A7C" w:rsidRPr="0099276E" w:rsidRDefault="00037A7C" w:rsidP="00037A7C">
      <w:pPr>
        <w:widowControl w:val="0"/>
        <w:spacing w:after="0" w:line="240" w:lineRule="auto"/>
        <w:ind w:right="5527"/>
        <w:jc w:val="center"/>
        <w:rPr>
          <w:rFonts w:ascii="Liberation Serif" w:eastAsia="Calibri" w:hAnsi="Liberation Serif" w:cs="Liberation Serif"/>
          <w:b/>
          <w:sz w:val="26"/>
          <w:szCs w:val="26"/>
        </w:rPr>
      </w:pPr>
    </w:p>
    <w:p w:rsidR="00037A7C" w:rsidRPr="0099276E" w:rsidRDefault="00037A7C" w:rsidP="00037A7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 w:cs="Liberation Serif"/>
          <w:b/>
          <w:spacing w:val="-6"/>
          <w:sz w:val="26"/>
          <w:szCs w:val="26"/>
        </w:rPr>
      </w:pPr>
      <w:r w:rsidRPr="0099276E">
        <w:rPr>
          <w:rFonts w:ascii="Liberation Serif" w:eastAsia="Calibri" w:hAnsi="Liberation Serif" w:cs="Liberation Serif"/>
          <w:sz w:val="26"/>
          <w:szCs w:val="26"/>
        </w:rPr>
        <w:t xml:space="preserve">             В соответствии с </w:t>
      </w:r>
      <w:r w:rsidRPr="0099276E">
        <w:rPr>
          <w:rFonts w:ascii="Liberation Serif" w:eastAsia="Calibri" w:hAnsi="Liberation Serif" w:cs="Liberation Serif"/>
          <w:spacing w:val="-6"/>
          <w:sz w:val="26"/>
          <w:szCs w:val="26"/>
        </w:rPr>
        <w:t xml:space="preserve">Федеральным </w:t>
      </w:r>
      <w:hyperlink r:id="rId5" w:history="1">
        <w:r w:rsidRPr="00037A7C">
          <w:rPr>
            <w:rStyle w:val="a4"/>
            <w:rFonts w:ascii="Liberation Serif" w:eastAsia="Calibri" w:hAnsi="Liberation Serif" w:cs="Liberation Serif"/>
            <w:color w:val="auto"/>
            <w:spacing w:val="-6"/>
            <w:sz w:val="26"/>
            <w:szCs w:val="26"/>
            <w:u w:val="none"/>
          </w:rPr>
          <w:t>законом</w:t>
        </w:r>
      </w:hyperlink>
      <w:r w:rsidRPr="00037A7C">
        <w:rPr>
          <w:rFonts w:ascii="Liberation Serif" w:eastAsia="Calibri" w:hAnsi="Liberation Serif" w:cs="Liberation Serif"/>
          <w:spacing w:val="-6"/>
          <w:sz w:val="26"/>
          <w:szCs w:val="26"/>
        </w:rPr>
        <w:t xml:space="preserve"> от 6 октября 2003 года </w:t>
      </w:r>
      <w:r w:rsidRPr="00037A7C">
        <w:rPr>
          <w:rFonts w:ascii="Liberation Serif" w:eastAsia="Calibri" w:hAnsi="Liberation Serif" w:cs="Liberation Serif"/>
          <w:spacing w:val="-6"/>
          <w:sz w:val="26"/>
          <w:szCs w:val="26"/>
        </w:rPr>
        <w:br/>
        <w:t xml:space="preserve">№ 131-ФЗ «Об общих принципах организации местного самоуправления </w:t>
      </w:r>
      <w:r w:rsidRPr="00037A7C">
        <w:rPr>
          <w:rFonts w:ascii="Liberation Serif" w:eastAsia="Calibri" w:hAnsi="Liberation Serif" w:cs="Liberation Serif"/>
          <w:spacing w:val="-6"/>
          <w:sz w:val="26"/>
          <w:szCs w:val="26"/>
        </w:rPr>
        <w:br/>
        <w:t xml:space="preserve">в Российской Федерации», руководствуясь </w:t>
      </w:r>
      <w:hyperlink r:id="rId6" w:history="1">
        <w:r w:rsidRPr="00037A7C">
          <w:rPr>
            <w:rStyle w:val="a4"/>
            <w:rFonts w:ascii="Liberation Serif" w:eastAsia="Calibri" w:hAnsi="Liberation Serif" w:cs="Liberation Serif"/>
            <w:color w:val="auto"/>
            <w:spacing w:val="-6"/>
            <w:sz w:val="26"/>
            <w:szCs w:val="26"/>
            <w:u w:val="none"/>
          </w:rPr>
          <w:t>статьей</w:t>
        </w:r>
      </w:hyperlink>
      <w:r w:rsidRPr="00037A7C">
        <w:rPr>
          <w:rFonts w:ascii="Liberation Serif" w:eastAsia="Calibri" w:hAnsi="Liberation Serif" w:cs="Liberation Serif"/>
          <w:spacing w:val="-6"/>
          <w:sz w:val="26"/>
          <w:szCs w:val="26"/>
        </w:rPr>
        <w:t xml:space="preserve"> </w:t>
      </w:r>
      <w:hyperlink r:id="rId7" w:history="1">
        <w:r w:rsidRPr="00037A7C">
          <w:rPr>
            <w:rStyle w:val="a4"/>
            <w:rFonts w:ascii="Liberation Serif" w:eastAsia="Calibri" w:hAnsi="Liberation Serif" w:cs="Liberation Serif"/>
            <w:color w:val="auto"/>
            <w:spacing w:val="-6"/>
            <w:sz w:val="26"/>
            <w:szCs w:val="26"/>
            <w:u w:val="none"/>
          </w:rPr>
          <w:t>26</w:t>
        </w:r>
      </w:hyperlink>
      <w:r w:rsidRPr="00037A7C">
        <w:rPr>
          <w:rFonts w:ascii="Liberation Serif" w:eastAsia="Calibri" w:hAnsi="Liberation Serif" w:cs="Liberation Serif"/>
          <w:spacing w:val="-6"/>
          <w:sz w:val="26"/>
          <w:szCs w:val="26"/>
        </w:rPr>
        <w:t xml:space="preserve"> Устава муниципального образования «город Екатеринбург», </w:t>
      </w:r>
      <w:r w:rsidRPr="00037A7C">
        <w:rPr>
          <w:rFonts w:ascii="Liberation Serif" w:eastAsia="Calibri" w:hAnsi="Liberation Serif" w:cs="Liberation Serif"/>
          <w:b/>
          <w:spacing w:val="-6"/>
          <w:sz w:val="26"/>
          <w:szCs w:val="26"/>
        </w:rPr>
        <w:t xml:space="preserve">Екатеринбургская городская </w:t>
      </w:r>
      <w:r w:rsidRPr="0099276E">
        <w:rPr>
          <w:rFonts w:ascii="Liberation Serif" w:eastAsia="Calibri" w:hAnsi="Liberation Serif" w:cs="Liberation Serif"/>
          <w:b/>
          <w:spacing w:val="-6"/>
          <w:sz w:val="26"/>
          <w:szCs w:val="26"/>
        </w:rPr>
        <w:t xml:space="preserve">Дума </w:t>
      </w:r>
    </w:p>
    <w:p w:rsidR="00037A7C" w:rsidRPr="0099276E" w:rsidRDefault="00037A7C" w:rsidP="00037A7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 w:cs="Liberation Serif"/>
          <w:b/>
          <w:spacing w:val="-6"/>
          <w:sz w:val="26"/>
          <w:szCs w:val="26"/>
        </w:rPr>
      </w:pPr>
    </w:p>
    <w:p w:rsidR="00037A7C" w:rsidRPr="0099276E" w:rsidRDefault="00037A7C" w:rsidP="00037A7C">
      <w:pPr>
        <w:widowControl w:val="0"/>
        <w:spacing w:after="0" w:line="240" w:lineRule="auto"/>
        <w:jc w:val="center"/>
        <w:rPr>
          <w:rFonts w:ascii="Liberation Serif" w:eastAsia="Calibri" w:hAnsi="Liberation Serif" w:cs="Liberation Serif"/>
          <w:b/>
          <w:sz w:val="26"/>
          <w:szCs w:val="26"/>
        </w:rPr>
      </w:pPr>
      <w:r w:rsidRPr="0099276E">
        <w:rPr>
          <w:rFonts w:ascii="Liberation Serif" w:eastAsia="Calibri" w:hAnsi="Liberation Serif" w:cs="Liberation Serif"/>
          <w:b/>
          <w:sz w:val="26"/>
          <w:szCs w:val="26"/>
        </w:rPr>
        <w:t>РЕШИЛА:</w:t>
      </w:r>
    </w:p>
    <w:p w:rsidR="00037A7C" w:rsidRPr="0099276E" w:rsidRDefault="00037A7C" w:rsidP="00037A7C">
      <w:pPr>
        <w:widowControl w:val="0"/>
        <w:spacing w:after="0" w:line="240" w:lineRule="auto"/>
        <w:jc w:val="center"/>
        <w:rPr>
          <w:rFonts w:ascii="Liberation Serif" w:eastAsia="Calibri" w:hAnsi="Liberation Serif" w:cs="Liberation Serif"/>
          <w:b/>
          <w:sz w:val="26"/>
          <w:szCs w:val="26"/>
        </w:rPr>
      </w:pPr>
    </w:p>
    <w:p w:rsidR="00037A7C" w:rsidRPr="0099276E" w:rsidRDefault="00037A7C" w:rsidP="00037A7C">
      <w:pPr>
        <w:widowControl w:val="0"/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6"/>
          <w:szCs w:val="26"/>
        </w:rPr>
      </w:pPr>
      <w:r w:rsidRPr="0099276E">
        <w:rPr>
          <w:rFonts w:ascii="Liberation Serif" w:eastAsia="Calibri" w:hAnsi="Liberation Serif" w:cs="Liberation Serif"/>
          <w:sz w:val="26"/>
          <w:szCs w:val="26"/>
        </w:rPr>
        <w:t xml:space="preserve">1. Признать утратившим силу Решение Екатеринбургской городской Думы от 24 мая 2022 года № 19/73 «Об утверждении Порядка рассмотрения уведомлений </w:t>
      </w:r>
      <w:r>
        <w:rPr>
          <w:rFonts w:ascii="Liberation Serif" w:eastAsia="Calibri" w:hAnsi="Liberation Serif" w:cs="Liberation Serif"/>
          <w:sz w:val="26"/>
          <w:szCs w:val="26"/>
        </w:rPr>
        <w:t xml:space="preserve">         </w:t>
      </w:r>
      <w:r w:rsidRPr="0099276E">
        <w:rPr>
          <w:rFonts w:ascii="Liberation Serif" w:eastAsia="Calibri" w:hAnsi="Liberation Serif" w:cs="Liberation Serif"/>
          <w:sz w:val="26"/>
          <w:szCs w:val="26"/>
        </w:rPr>
        <w:t>о возникновении личной заинтересованности при осуществлении полномочий, которая приводит или может привести к конфликту интересов».</w:t>
      </w:r>
    </w:p>
    <w:p w:rsidR="00037A7C" w:rsidRPr="0099276E" w:rsidRDefault="00037A7C" w:rsidP="00037A7C">
      <w:pPr>
        <w:widowControl w:val="0"/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6"/>
          <w:szCs w:val="26"/>
        </w:rPr>
      </w:pPr>
      <w:r w:rsidRPr="0099276E">
        <w:rPr>
          <w:rFonts w:ascii="Liberation Serif" w:eastAsia="Calibri" w:hAnsi="Liberation Serif" w:cs="Liberation Serif"/>
          <w:sz w:val="26"/>
          <w:szCs w:val="26"/>
        </w:rPr>
        <w:t>2. Настоящее Решение вступает в силу со дня его официального опубликования.</w:t>
      </w:r>
    </w:p>
    <w:p w:rsidR="00037A7C" w:rsidRPr="0099276E" w:rsidRDefault="00037A7C" w:rsidP="00037A7C">
      <w:pPr>
        <w:widowControl w:val="0"/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6"/>
          <w:szCs w:val="26"/>
        </w:rPr>
      </w:pPr>
      <w:r w:rsidRPr="0099276E">
        <w:rPr>
          <w:rFonts w:ascii="Liberation Serif" w:eastAsia="Calibri" w:hAnsi="Liberation Serif" w:cs="Liberation Serif"/>
          <w:sz w:val="26"/>
          <w:szCs w:val="26"/>
        </w:rPr>
        <w:t xml:space="preserve">3. Опубликовать настоящее Решение в «Вестнике Екатеринбургской городской Думы» и разместить его на официальном сайте Екатеринбургской городской Думы в информационно-телекоммуникационной сети «Интернет» </w:t>
      </w:r>
      <w:r w:rsidRPr="00037A7C">
        <w:rPr>
          <w:rFonts w:ascii="Liberation Serif" w:eastAsia="Calibri" w:hAnsi="Liberation Serif" w:cs="Liberation Serif"/>
          <w:sz w:val="26"/>
          <w:szCs w:val="26"/>
        </w:rPr>
        <w:t>(</w:t>
      </w:r>
      <w:hyperlink r:id="rId8" w:history="1">
        <w:r w:rsidRPr="00037A7C">
          <w:rPr>
            <w:rStyle w:val="a4"/>
            <w:rFonts w:ascii="Liberation Serif" w:eastAsia="Calibri" w:hAnsi="Liberation Serif" w:cs="Liberation Serif"/>
            <w:color w:val="auto"/>
            <w:sz w:val="26"/>
            <w:szCs w:val="26"/>
            <w:u w:val="none"/>
            <w:lang w:val="en-US"/>
          </w:rPr>
          <w:t>www</w:t>
        </w:r>
        <w:r w:rsidRPr="00037A7C">
          <w:rPr>
            <w:rStyle w:val="a4"/>
            <w:rFonts w:ascii="Liberation Serif" w:eastAsia="Calibri" w:hAnsi="Liberation Serif" w:cs="Liberation Serif"/>
            <w:color w:val="auto"/>
            <w:sz w:val="26"/>
            <w:szCs w:val="26"/>
            <w:u w:val="none"/>
          </w:rPr>
          <w:t>.</w:t>
        </w:r>
        <w:proofErr w:type="spellStart"/>
        <w:r w:rsidRPr="00037A7C">
          <w:rPr>
            <w:rStyle w:val="a4"/>
            <w:rFonts w:ascii="Liberation Serif" w:eastAsia="Calibri" w:hAnsi="Liberation Serif" w:cs="Liberation Serif"/>
            <w:color w:val="auto"/>
            <w:sz w:val="26"/>
            <w:szCs w:val="26"/>
            <w:u w:val="none"/>
            <w:lang w:val="en-US"/>
          </w:rPr>
          <w:t>egd</w:t>
        </w:r>
        <w:proofErr w:type="spellEnd"/>
        <w:r w:rsidRPr="00037A7C">
          <w:rPr>
            <w:rStyle w:val="a4"/>
            <w:rFonts w:ascii="Liberation Serif" w:eastAsia="Calibri" w:hAnsi="Liberation Serif" w:cs="Liberation Serif"/>
            <w:color w:val="auto"/>
            <w:sz w:val="26"/>
            <w:szCs w:val="26"/>
            <w:u w:val="none"/>
          </w:rPr>
          <w:t>.</w:t>
        </w:r>
        <w:proofErr w:type="spellStart"/>
        <w:r w:rsidRPr="00037A7C">
          <w:rPr>
            <w:rStyle w:val="a4"/>
            <w:rFonts w:ascii="Liberation Serif" w:eastAsia="Calibri" w:hAnsi="Liberation Serif" w:cs="Liberation Serif"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  <w:r w:rsidRPr="0099276E">
        <w:rPr>
          <w:rFonts w:ascii="Liberation Serif" w:eastAsia="Calibri" w:hAnsi="Liberation Serif" w:cs="Liberation Serif"/>
          <w:sz w:val="26"/>
          <w:szCs w:val="26"/>
        </w:rPr>
        <w:t>).</w:t>
      </w:r>
    </w:p>
    <w:p w:rsidR="00037A7C" w:rsidRPr="0099276E" w:rsidRDefault="00037A7C" w:rsidP="00037A7C">
      <w:pPr>
        <w:widowControl w:val="0"/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6"/>
          <w:szCs w:val="26"/>
        </w:rPr>
      </w:pPr>
      <w:r w:rsidRPr="0099276E">
        <w:rPr>
          <w:rFonts w:ascii="Liberation Serif" w:eastAsia="Calibri" w:hAnsi="Liberation Serif" w:cs="Liberation Serif"/>
          <w:sz w:val="26"/>
          <w:szCs w:val="26"/>
        </w:rPr>
        <w:t>4. Контроль исполнения настоящего Решения возложить на постоянную комиссию по безопасности жизнедеятельности населения.</w:t>
      </w:r>
    </w:p>
    <w:p w:rsidR="00037A7C" w:rsidRPr="0099276E" w:rsidRDefault="00037A7C" w:rsidP="00037A7C">
      <w:pPr>
        <w:widowControl w:val="0"/>
        <w:spacing w:after="0"/>
        <w:ind w:firstLine="709"/>
        <w:jc w:val="both"/>
        <w:rPr>
          <w:rFonts w:ascii="Liberation Serif" w:eastAsia="Calibri" w:hAnsi="Liberation Serif" w:cs="Liberation Serif"/>
          <w:sz w:val="26"/>
          <w:szCs w:val="26"/>
        </w:rPr>
      </w:pPr>
    </w:p>
    <w:p w:rsidR="00037A7C" w:rsidRPr="0099276E" w:rsidRDefault="00037A7C" w:rsidP="00037A7C">
      <w:pPr>
        <w:widowControl w:val="0"/>
        <w:spacing w:after="0"/>
        <w:ind w:firstLine="709"/>
        <w:jc w:val="both"/>
        <w:rPr>
          <w:rFonts w:ascii="Liberation Serif" w:eastAsia="Calibri" w:hAnsi="Liberation Serif" w:cs="Liberation Serif"/>
          <w:sz w:val="26"/>
          <w:szCs w:val="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037A7C" w:rsidRPr="0099276E" w:rsidTr="002F0E89">
        <w:tc>
          <w:tcPr>
            <w:tcW w:w="4672" w:type="dxa"/>
          </w:tcPr>
          <w:p w:rsidR="00037A7C" w:rsidRDefault="00037A7C" w:rsidP="00037A7C">
            <w:pPr>
              <w:widowControl w:val="0"/>
              <w:spacing w:after="0"/>
              <w:jc w:val="both"/>
              <w:rPr>
                <w:rFonts w:ascii="Liberation Serif" w:eastAsia="Calibri" w:hAnsi="Liberation Serif" w:cs="Liberation Serif"/>
                <w:sz w:val="26"/>
                <w:szCs w:val="26"/>
              </w:rPr>
            </w:pPr>
            <w:r>
              <w:rPr>
                <w:rFonts w:ascii="Liberation Serif" w:eastAsia="Calibri" w:hAnsi="Liberation Serif" w:cs="Liberation Serif"/>
                <w:sz w:val="26"/>
                <w:szCs w:val="26"/>
              </w:rPr>
              <w:t>Председатель</w:t>
            </w:r>
          </w:p>
          <w:p w:rsidR="00037A7C" w:rsidRPr="0099276E" w:rsidRDefault="00037A7C" w:rsidP="00037A7C">
            <w:pPr>
              <w:widowControl w:val="0"/>
              <w:spacing w:after="0"/>
              <w:jc w:val="both"/>
              <w:rPr>
                <w:rFonts w:ascii="Liberation Serif" w:eastAsia="Calibri" w:hAnsi="Liberation Serif" w:cs="Liberation Serif"/>
                <w:sz w:val="26"/>
                <w:szCs w:val="26"/>
              </w:rPr>
            </w:pPr>
            <w:r w:rsidRPr="0099276E">
              <w:rPr>
                <w:rFonts w:ascii="Liberation Serif" w:eastAsia="Calibri" w:hAnsi="Liberation Serif" w:cs="Liberation Serif"/>
                <w:sz w:val="26"/>
                <w:szCs w:val="26"/>
              </w:rPr>
              <w:t>Екатеринбургской</w:t>
            </w:r>
          </w:p>
          <w:p w:rsidR="00037A7C" w:rsidRPr="0099276E" w:rsidRDefault="00037A7C" w:rsidP="00037A7C">
            <w:pPr>
              <w:widowControl w:val="0"/>
              <w:spacing w:after="0"/>
              <w:jc w:val="both"/>
              <w:rPr>
                <w:rFonts w:ascii="Liberation Serif" w:eastAsia="Calibri" w:hAnsi="Liberation Serif" w:cs="Liberation Serif"/>
                <w:sz w:val="26"/>
                <w:szCs w:val="26"/>
              </w:rPr>
            </w:pPr>
            <w:r w:rsidRPr="0099276E">
              <w:rPr>
                <w:rFonts w:ascii="Liberation Serif" w:eastAsia="Calibri" w:hAnsi="Liberation Serif" w:cs="Liberation Serif"/>
                <w:sz w:val="26"/>
                <w:szCs w:val="26"/>
              </w:rPr>
              <w:t>городской Думы</w:t>
            </w:r>
          </w:p>
          <w:p w:rsidR="00037A7C" w:rsidRPr="0099276E" w:rsidRDefault="00037A7C" w:rsidP="002F0E89">
            <w:pPr>
              <w:widowControl w:val="0"/>
              <w:jc w:val="both"/>
              <w:rPr>
                <w:rFonts w:ascii="Liberation Serif" w:eastAsia="Calibri" w:hAnsi="Liberation Serif" w:cs="Liberation Serif"/>
                <w:sz w:val="26"/>
                <w:szCs w:val="26"/>
              </w:rPr>
            </w:pPr>
            <w:r w:rsidRPr="0099276E">
              <w:rPr>
                <w:rFonts w:ascii="Liberation Serif" w:eastAsia="Calibri" w:hAnsi="Liberation Serif" w:cs="Liberation Serif"/>
                <w:sz w:val="26"/>
                <w:szCs w:val="26"/>
              </w:rPr>
              <w:t xml:space="preserve">                                        А.Д. </w:t>
            </w:r>
            <w:proofErr w:type="spellStart"/>
            <w:r w:rsidRPr="0099276E">
              <w:rPr>
                <w:rFonts w:ascii="Liberation Serif" w:eastAsia="Calibri" w:hAnsi="Liberation Serif" w:cs="Liberation Serif"/>
                <w:sz w:val="26"/>
                <w:szCs w:val="26"/>
              </w:rPr>
              <w:t>Гурарий</w:t>
            </w:r>
            <w:proofErr w:type="spellEnd"/>
            <w:r w:rsidRPr="0099276E">
              <w:rPr>
                <w:rFonts w:ascii="Liberation Serif" w:eastAsia="Calibri" w:hAnsi="Liberation Serif" w:cs="Liberation Serif"/>
                <w:sz w:val="26"/>
                <w:szCs w:val="26"/>
              </w:rPr>
              <w:t xml:space="preserve">             </w:t>
            </w:r>
          </w:p>
        </w:tc>
        <w:tc>
          <w:tcPr>
            <w:tcW w:w="4673" w:type="dxa"/>
          </w:tcPr>
          <w:p w:rsidR="00037A7C" w:rsidRDefault="00037A7C" w:rsidP="00037A7C">
            <w:pPr>
              <w:widowControl w:val="0"/>
              <w:spacing w:after="0"/>
              <w:jc w:val="both"/>
              <w:rPr>
                <w:rFonts w:ascii="Liberation Serif" w:eastAsia="Calibri" w:hAnsi="Liberation Serif" w:cs="Liberation Serif"/>
                <w:sz w:val="26"/>
                <w:szCs w:val="26"/>
              </w:rPr>
            </w:pPr>
            <w:r w:rsidRPr="0099276E">
              <w:rPr>
                <w:rFonts w:ascii="Liberation Serif" w:eastAsia="Calibri" w:hAnsi="Liberation Serif" w:cs="Liberation Serif"/>
                <w:sz w:val="26"/>
                <w:szCs w:val="26"/>
              </w:rPr>
              <w:t>Глава</w:t>
            </w:r>
          </w:p>
          <w:p w:rsidR="00037A7C" w:rsidRDefault="00037A7C" w:rsidP="00037A7C">
            <w:pPr>
              <w:widowControl w:val="0"/>
              <w:spacing w:after="0"/>
              <w:jc w:val="both"/>
              <w:rPr>
                <w:rFonts w:ascii="Liberation Serif" w:eastAsia="Calibri" w:hAnsi="Liberation Serif" w:cs="Liberation Serif"/>
                <w:sz w:val="26"/>
                <w:szCs w:val="26"/>
              </w:rPr>
            </w:pPr>
            <w:r w:rsidRPr="0099276E">
              <w:rPr>
                <w:rFonts w:ascii="Liberation Serif" w:eastAsia="Calibri" w:hAnsi="Liberation Serif" w:cs="Liberation Serif"/>
                <w:sz w:val="26"/>
                <w:szCs w:val="26"/>
              </w:rPr>
              <w:t xml:space="preserve">Екатеринбурга </w:t>
            </w:r>
          </w:p>
          <w:p w:rsidR="00037A7C" w:rsidRPr="0099276E" w:rsidRDefault="00037A7C" w:rsidP="00037A7C">
            <w:pPr>
              <w:widowControl w:val="0"/>
              <w:spacing w:after="0"/>
              <w:jc w:val="both"/>
              <w:rPr>
                <w:rFonts w:ascii="Liberation Serif" w:eastAsia="Calibri" w:hAnsi="Liberation Serif" w:cs="Liberation Serif"/>
                <w:sz w:val="26"/>
                <w:szCs w:val="26"/>
              </w:rPr>
            </w:pPr>
          </w:p>
          <w:p w:rsidR="00037A7C" w:rsidRPr="0099276E" w:rsidRDefault="00037A7C" w:rsidP="002F0E89">
            <w:pPr>
              <w:widowControl w:val="0"/>
              <w:jc w:val="both"/>
              <w:rPr>
                <w:rFonts w:ascii="Liberation Serif" w:eastAsia="Calibri" w:hAnsi="Liberation Serif" w:cs="Liberation Serif"/>
                <w:sz w:val="26"/>
                <w:szCs w:val="26"/>
              </w:rPr>
            </w:pPr>
            <w:r w:rsidRPr="0099276E">
              <w:rPr>
                <w:rFonts w:ascii="Liberation Serif" w:eastAsia="Calibri" w:hAnsi="Liberation Serif" w:cs="Liberation Serif"/>
                <w:sz w:val="26"/>
                <w:szCs w:val="26"/>
              </w:rPr>
              <w:t xml:space="preserve">                                  А.В. Орлов</w:t>
            </w:r>
          </w:p>
        </w:tc>
      </w:tr>
    </w:tbl>
    <w:p w:rsidR="00037A7C" w:rsidRPr="0099276E" w:rsidRDefault="00037A7C" w:rsidP="00037A7C">
      <w:pPr>
        <w:widowControl w:val="0"/>
        <w:ind w:right="-1"/>
        <w:rPr>
          <w:rFonts w:ascii="Liberation Serif" w:hAnsi="Liberation Serif" w:cs="Liberation Serif"/>
          <w:b/>
          <w:sz w:val="26"/>
          <w:szCs w:val="26"/>
        </w:rPr>
      </w:pPr>
    </w:p>
    <w:p w:rsidR="00037A7C" w:rsidRPr="0099276E" w:rsidRDefault="00037A7C" w:rsidP="00037A7C">
      <w:pPr>
        <w:widowControl w:val="0"/>
        <w:ind w:right="-1"/>
        <w:jc w:val="center"/>
        <w:rPr>
          <w:rFonts w:ascii="Liberation Serif" w:eastAsia="Calibri" w:hAnsi="Liberation Serif" w:cs="Liberation Serif"/>
          <w:b/>
          <w:sz w:val="26"/>
          <w:szCs w:val="26"/>
        </w:rPr>
      </w:pPr>
      <w:r w:rsidRPr="0099276E">
        <w:rPr>
          <w:rFonts w:ascii="Liberation Serif" w:hAnsi="Liberation Serif" w:cs="Liberation Serif"/>
          <w:b/>
          <w:sz w:val="26"/>
          <w:szCs w:val="26"/>
        </w:rPr>
        <w:lastRenderedPageBreak/>
        <w:t>Пояснительная записка к проекту Решения Екатеринбургской городской Думы «</w:t>
      </w:r>
      <w:r w:rsidRPr="0099276E">
        <w:rPr>
          <w:rFonts w:ascii="Liberation Serif" w:eastAsia="Calibri" w:hAnsi="Liberation Serif" w:cs="Liberation Serif"/>
          <w:b/>
          <w:sz w:val="26"/>
          <w:szCs w:val="26"/>
        </w:rPr>
        <w:t>О признании утратившим силу Решения Екатеринбургской городской Думы от 24 мая 2022 года № 19/73 «Об утверждении Порядка рассмотрения уведомлений о возникновении личной заинтересованности при осуществлении полномочий, которая приводит или может привести к конфликту интересов»</w:t>
      </w:r>
    </w:p>
    <w:p w:rsidR="00037A7C" w:rsidRPr="0099276E" w:rsidRDefault="00037A7C" w:rsidP="00037A7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6"/>
          <w:szCs w:val="26"/>
        </w:rPr>
      </w:pPr>
      <w:r w:rsidRPr="0099276E">
        <w:rPr>
          <w:rFonts w:ascii="Liberation Serif" w:hAnsi="Liberation Serif" w:cs="Liberation Serif"/>
          <w:sz w:val="26"/>
          <w:szCs w:val="26"/>
        </w:rPr>
        <w:t xml:space="preserve">       Указом Губернатора Свердловской области от 25.09.2023 № 448-УГ                             «О внесении изменений в Указ Губернатора Свердловской области от 17.02.2020              № 55-УГ «О некоторых вопросах организации деятельности о профилактике коррупционных правонарушений» внесены изменения в пункт 2 Порядка направления сообщений о возникновении личной заинтересованности при осуществлении полномочий, которая приводит или может привести к конфликту интересов, и принятия мер по предотвращению или урегулированию конфликта интересов лицами, замещающими муниципальные должности в муниципальных образованиях, расположенных на территории Свердловской области,                                     и предварительного рассмотрения таких сообщений, утвержденного Указом Губернатора</w:t>
      </w:r>
      <w:r>
        <w:rPr>
          <w:rFonts w:ascii="Liberation Serif" w:hAnsi="Liberation Serif" w:cs="Liberation Serif"/>
          <w:sz w:val="26"/>
          <w:szCs w:val="26"/>
        </w:rPr>
        <w:t xml:space="preserve"> Свердловской области от 17.02.</w:t>
      </w:r>
      <w:r w:rsidRPr="0099276E">
        <w:rPr>
          <w:rFonts w:ascii="Liberation Serif" w:hAnsi="Liberation Serif" w:cs="Liberation Serif"/>
          <w:sz w:val="26"/>
          <w:szCs w:val="26"/>
        </w:rPr>
        <w:t xml:space="preserve">2020 № 55-УГ (далее – Порядок). </w:t>
      </w:r>
    </w:p>
    <w:p w:rsidR="00037A7C" w:rsidRPr="0099276E" w:rsidRDefault="00037A7C" w:rsidP="00037A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Liberation Serif"/>
          <w:sz w:val="26"/>
          <w:szCs w:val="26"/>
        </w:rPr>
      </w:pPr>
      <w:r w:rsidRPr="0099276E">
        <w:rPr>
          <w:rFonts w:ascii="Liberation Serif" w:hAnsi="Liberation Serif" w:cs="Liberation Serif"/>
          <w:sz w:val="26"/>
          <w:szCs w:val="26"/>
        </w:rPr>
        <w:t xml:space="preserve">Указанными изменениями расширен круг лиц, замещающих муниципальные должности в муниципальных образованиях, обязанных направлять сообщения Губернатору Свердловской области в письменной форме в виде уведомления </w:t>
      </w:r>
      <w:r>
        <w:rPr>
          <w:rFonts w:ascii="Liberation Serif" w:hAnsi="Liberation Serif" w:cs="Liberation Serif"/>
          <w:sz w:val="26"/>
          <w:szCs w:val="26"/>
        </w:rPr>
        <w:t xml:space="preserve">             </w:t>
      </w:r>
      <w:r w:rsidRPr="0099276E">
        <w:rPr>
          <w:rFonts w:ascii="Liberation Serif" w:hAnsi="Liberation Serif" w:cs="Liberation Serif"/>
          <w:sz w:val="26"/>
          <w:szCs w:val="26"/>
        </w:rPr>
        <w:t>по форме согласно приложению № 1 к Порядку. А именно: уведомления на имя Губернатора Свердловской области направляют не только лица, замещающие муниципальные должности глав муниципальных образований и председателей представительных органов муниципальных образований, но и лица, замещающие муниципальные должности председателей контрольно-счетных органов муниципальных образований, заместителей председателей контрольно-счетных органов муниципальных образований и аудиторов контрольно-счетных органов муниципальных образований.</w:t>
      </w:r>
    </w:p>
    <w:p w:rsidR="00037A7C" w:rsidRPr="0099276E" w:rsidRDefault="00037A7C" w:rsidP="00037A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Liberation Serif"/>
          <w:sz w:val="26"/>
          <w:szCs w:val="26"/>
        </w:rPr>
      </w:pPr>
      <w:r w:rsidRPr="0099276E">
        <w:rPr>
          <w:rFonts w:ascii="Liberation Serif" w:hAnsi="Liberation Serif" w:cs="Liberation Serif"/>
          <w:sz w:val="26"/>
          <w:szCs w:val="26"/>
        </w:rPr>
        <w:t xml:space="preserve">В результате приведения Решения Екатеринбургской городской Думы                   от 24.05.2022 № 19/73 </w:t>
      </w:r>
      <w:r w:rsidRPr="0099276E">
        <w:rPr>
          <w:rFonts w:ascii="Liberation Serif" w:eastAsia="Calibri" w:hAnsi="Liberation Serif" w:cs="Liberation Serif"/>
          <w:sz w:val="26"/>
          <w:szCs w:val="26"/>
        </w:rPr>
        <w:t xml:space="preserve">«Об утверждении Порядка рассмотрения уведомлений                          о возникновении личной заинтересованности при осуществлении полномочий, которая приводит или может привести к конфликту интересов»  (далее – Решение)  в соответствие с Порядком путем исключения из него </w:t>
      </w:r>
      <w:r w:rsidRPr="0099276E">
        <w:rPr>
          <w:rFonts w:ascii="Liberation Serif" w:hAnsi="Liberation Serif" w:cs="Liberation Serif"/>
          <w:sz w:val="26"/>
          <w:szCs w:val="26"/>
        </w:rPr>
        <w:t>норм, регулирующих вопросы рассмотрения уведомлений о возникновении личной заинтересованности при осуществлении полномочий, которая приводит или может привести к конфликту интересов, направленных председателем Счетной палаты города Екатеринбурга, заместителем председателя Счетной палаты города Екатеринбурга, аудиторами Счетной палаты города Екатеринбурга, такое Решение будет относится к числу решений Екатеринбургской городской Думы по вопросам организации                                   ее деятельности, не требующих их подписания Главой Екатеринбурга.</w:t>
      </w:r>
    </w:p>
    <w:p w:rsidR="00037A7C" w:rsidRPr="0099276E" w:rsidRDefault="00037A7C" w:rsidP="00037A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Calibri" w:hAnsi="Liberation Serif" w:cs="Liberation Serif"/>
          <w:sz w:val="26"/>
          <w:szCs w:val="26"/>
        </w:rPr>
      </w:pPr>
      <w:r w:rsidRPr="0099276E">
        <w:rPr>
          <w:rFonts w:ascii="Liberation Serif" w:hAnsi="Liberation Serif" w:cs="Liberation Serif"/>
          <w:sz w:val="26"/>
          <w:szCs w:val="26"/>
        </w:rPr>
        <w:t xml:space="preserve">В этой связи является целесообразным Решение Екатеринбургской городской Думы от 24.05.2022 № 19/73 </w:t>
      </w:r>
      <w:r w:rsidRPr="0099276E">
        <w:rPr>
          <w:rFonts w:ascii="Liberation Serif" w:eastAsia="Calibri" w:hAnsi="Liberation Serif" w:cs="Liberation Serif"/>
          <w:sz w:val="26"/>
          <w:szCs w:val="26"/>
        </w:rPr>
        <w:t>«Об утверждении Порядка рассмотрения уведомлений о возникновении личной заинтересованности при осуществлении полномочий, которая приводит или может привести к конфликту интересов»</w:t>
      </w:r>
      <w:r w:rsidRPr="0099276E">
        <w:rPr>
          <w:rFonts w:ascii="Liberation Serif" w:hAnsi="Liberation Serif" w:cs="Liberation Serif"/>
          <w:sz w:val="26"/>
          <w:szCs w:val="26"/>
        </w:rPr>
        <w:t xml:space="preserve"> признать утратившим силу, а вместо него принять аналогичный нормативный правовой акт по вопросам организации деятельности Екатеринбургской городской Думы в части установления порядка </w:t>
      </w:r>
      <w:r w:rsidRPr="0099276E">
        <w:rPr>
          <w:rFonts w:ascii="Liberation Serif" w:eastAsia="Calibri" w:hAnsi="Liberation Serif" w:cs="Liberation Serif"/>
          <w:sz w:val="26"/>
          <w:szCs w:val="26"/>
        </w:rPr>
        <w:t xml:space="preserve">рассмотрения уведомлений о возникновении личной </w:t>
      </w:r>
      <w:r w:rsidRPr="0099276E">
        <w:rPr>
          <w:rFonts w:ascii="Liberation Serif" w:eastAsia="Calibri" w:hAnsi="Liberation Serif" w:cs="Liberation Serif"/>
          <w:sz w:val="26"/>
          <w:szCs w:val="26"/>
        </w:rPr>
        <w:lastRenderedPageBreak/>
        <w:t>заинтересованности при осуществлении полномочий, которая приводит или может привести к конфликту интересов, направляемых депутатами Екатеринбургской городской Думы.</w:t>
      </w:r>
    </w:p>
    <w:p w:rsidR="00037A7C" w:rsidRPr="0099276E" w:rsidRDefault="00037A7C" w:rsidP="00037A7C">
      <w:pPr>
        <w:pStyle w:val="2"/>
        <w:shd w:val="clear" w:color="auto" w:fill="auto"/>
        <w:spacing w:after="300" w:line="240" w:lineRule="auto"/>
        <w:ind w:firstLine="567"/>
        <w:contextualSpacing/>
        <w:jc w:val="both"/>
        <w:rPr>
          <w:rFonts w:ascii="Liberation Serif" w:hAnsi="Liberation Serif" w:cs="Liberation Serif"/>
        </w:rPr>
      </w:pPr>
      <w:r w:rsidRPr="0099276E">
        <w:rPr>
          <w:rFonts w:ascii="Liberation Serif" w:hAnsi="Liberation Serif" w:cs="Liberation Serif"/>
        </w:rPr>
        <w:t>Муниципальных правовых актов, подлежащих признанию утратившими силу, отмене, изменению, требующих приостановления их действия в связи с принятием проекта решения, нет.</w:t>
      </w:r>
    </w:p>
    <w:p w:rsidR="00037A7C" w:rsidRPr="0099276E" w:rsidRDefault="00037A7C" w:rsidP="00037A7C">
      <w:pPr>
        <w:pStyle w:val="2"/>
        <w:shd w:val="clear" w:color="auto" w:fill="auto"/>
        <w:spacing w:after="0" w:line="240" w:lineRule="auto"/>
        <w:ind w:firstLine="567"/>
        <w:contextualSpacing/>
        <w:jc w:val="both"/>
        <w:rPr>
          <w:rFonts w:ascii="Liberation Serif" w:hAnsi="Liberation Serif" w:cs="Liberation Serif"/>
        </w:rPr>
      </w:pPr>
      <w:r w:rsidRPr="0099276E">
        <w:rPr>
          <w:rFonts w:ascii="Liberation Serif" w:hAnsi="Liberation Serif" w:cs="Liberation Serif"/>
        </w:rPr>
        <w:t>Принятие проекта решения не потребует дополнительных расходов из бюджета муниципального образования «город Екатеринбург».</w:t>
      </w:r>
    </w:p>
    <w:p w:rsidR="00037A7C" w:rsidRPr="0099276E" w:rsidRDefault="00037A7C" w:rsidP="00037A7C">
      <w:pPr>
        <w:pStyle w:val="2"/>
        <w:shd w:val="clear" w:color="auto" w:fill="auto"/>
        <w:spacing w:after="0" w:line="240" w:lineRule="auto"/>
        <w:ind w:firstLine="567"/>
        <w:contextualSpacing/>
        <w:jc w:val="both"/>
        <w:rPr>
          <w:rFonts w:ascii="Liberation Serif" w:hAnsi="Liberation Serif" w:cs="Liberation Serif"/>
        </w:rPr>
      </w:pPr>
      <w:r w:rsidRPr="0099276E">
        <w:rPr>
          <w:rFonts w:ascii="Liberation Serif" w:hAnsi="Liberation Serif" w:cs="Liberation Serif"/>
        </w:rPr>
        <w:t>Антикоррупционная экспертиза проекта решения не проводилась.</w:t>
      </w:r>
    </w:p>
    <w:p w:rsidR="00037A7C" w:rsidRPr="0099276E" w:rsidRDefault="00037A7C" w:rsidP="00037A7C">
      <w:pPr>
        <w:widowControl w:val="0"/>
        <w:ind w:right="-1"/>
        <w:jc w:val="center"/>
        <w:rPr>
          <w:rFonts w:ascii="Liberation Serif" w:hAnsi="Liberation Serif" w:cs="Liberation Serif"/>
          <w:b/>
          <w:sz w:val="26"/>
          <w:szCs w:val="26"/>
        </w:rPr>
      </w:pPr>
    </w:p>
    <w:p w:rsidR="00037A7C" w:rsidRPr="0099276E" w:rsidRDefault="00037A7C" w:rsidP="00037A7C">
      <w:pPr>
        <w:widowControl w:val="0"/>
        <w:ind w:right="-1"/>
        <w:jc w:val="center"/>
        <w:rPr>
          <w:rFonts w:ascii="Liberation Serif" w:hAnsi="Liberation Serif" w:cs="Liberation Serif"/>
          <w:b/>
          <w:sz w:val="26"/>
          <w:szCs w:val="26"/>
        </w:rPr>
      </w:pPr>
    </w:p>
    <w:p w:rsidR="00037A7C" w:rsidRPr="0099276E" w:rsidRDefault="00037A7C" w:rsidP="00037A7C">
      <w:pPr>
        <w:widowControl w:val="0"/>
        <w:ind w:right="-1"/>
        <w:jc w:val="center"/>
        <w:rPr>
          <w:rFonts w:ascii="Liberation Serif" w:hAnsi="Liberation Serif" w:cs="Liberation Serif"/>
          <w:b/>
          <w:sz w:val="26"/>
          <w:szCs w:val="26"/>
        </w:rPr>
      </w:pPr>
    </w:p>
    <w:p w:rsidR="00037A7C" w:rsidRPr="0099276E" w:rsidRDefault="00037A7C" w:rsidP="00037A7C">
      <w:pPr>
        <w:widowControl w:val="0"/>
        <w:ind w:right="-1"/>
        <w:jc w:val="center"/>
        <w:rPr>
          <w:rFonts w:ascii="Liberation Serif" w:hAnsi="Liberation Serif" w:cs="Liberation Serif"/>
          <w:b/>
          <w:sz w:val="26"/>
          <w:szCs w:val="26"/>
        </w:rPr>
      </w:pPr>
    </w:p>
    <w:p w:rsidR="00037A7C" w:rsidRPr="0099276E" w:rsidRDefault="00037A7C" w:rsidP="00037A7C">
      <w:pPr>
        <w:widowControl w:val="0"/>
        <w:ind w:right="-1"/>
        <w:jc w:val="center"/>
        <w:rPr>
          <w:rFonts w:ascii="Liberation Serif" w:hAnsi="Liberation Serif" w:cs="Liberation Serif"/>
          <w:b/>
          <w:sz w:val="26"/>
          <w:szCs w:val="26"/>
        </w:rPr>
      </w:pPr>
    </w:p>
    <w:p w:rsidR="00037A7C" w:rsidRPr="0099276E" w:rsidRDefault="00037A7C" w:rsidP="00037A7C">
      <w:pPr>
        <w:widowControl w:val="0"/>
        <w:ind w:right="-1"/>
        <w:jc w:val="center"/>
        <w:rPr>
          <w:rFonts w:ascii="Liberation Serif" w:hAnsi="Liberation Serif" w:cs="Liberation Serif"/>
          <w:b/>
          <w:sz w:val="26"/>
          <w:szCs w:val="26"/>
        </w:rPr>
      </w:pPr>
    </w:p>
    <w:p w:rsidR="00037A7C" w:rsidRPr="0099276E" w:rsidRDefault="00037A7C" w:rsidP="00037A7C">
      <w:pPr>
        <w:widowControl w:val="0"/>
        <w:ind w:right="-1"/>
        <w:jc w:val="center"/>
        <w:rPr>
          <w:rFonts w:ascii="Liberation Serif" w:hAnsi="Liberation Serif" w:cs="Liberation Serif"/>
          <w:b/>
          <w:sz w:val="26"/>
          <w:szCs w:val="26"/>
        </w:rPr>
      </w:pPr>
    </w:p>
    <w:p w:rsidR="00037A7C" w:rsidRPr="0099276E" w:rsidRDefault="00037A7C" w:rsidP="00037A7C">
      <w:pPr>
        <w:widowControl w:val="0"/>
        <w:ind w:right="-1"/>
        <w:jc w:val="center"/>
        <w:rPr>
          <w:rFonts w:ascii="Liberation Serif" w:hAnsi="Liberation Serif" w:cs="Liberation Serif"/>
          <w:b/>
          <w:sz w:val="26"/>
          <w:szCs w:val="26"/>
        </w:rPr>
      </w:pPr>
    </w:p>
    <w:p w:rsidR="00037A7C" w:rsidRPr="0099276E" w:rsidRDefault="00037A7C" w:rsidP="00037A7C">
      <w:pPr>
        <w:widowControl w:val="0"/>
        <w:ind w:right="-1"/>
        <w:jc w:val="center"/>
        <w:rPr>
          <w:rFonts w:ascii="Liberation Serif" w:hAnsi="Liberation Serif" w:cs="Liberation Serif"/>
          <w:b/>
          <w:sz w:val="26"/>
          <w:szCs w:val="26"/>
        </w:rPr>
      </w:pPr>
    </w:p>
    <w:p w:rsidR="00037A7C" w:rsidRPr="0099276E" w:rsidRDefault="00037A7C" w:rsidP="00037A7C">
      <w:pPr>
        <w:widowControl w:val="0"/>
        <w:ind w:right="-1"/>
        <w:jc w:val="center"/>
        <w:rPr>
          <w:rFonts w:ascii="Liberation Serif" w:hAnsi="Liberation Serif" w:cs="Liberation Serif"/>
          <w:b/>
          <w:sz w:val="26"/>
          <w:szCs w:val="26"/>
        </w:rPr>
      </w:pPr>
    </w:p>
    <w:p w:rsidR="00037A7C" w:rsidRPr="0099276E" w:rsidRDefault="00037A7C" w:rsidP="00037A7C">
      <w:pPr>
        <w:widowControl w:val="0"/>
        <w:ind w:right="-1"/>
        <w:jc w:val="center"/>
        <w:rPr>
          <w:rFonts w:ascii="Liberation Serif" w:hAnsi="Liberation Serif" w:cs="Liberation Serif"/>
          <w:b/>
          <w:sz w:val="26"/>
          <w:szCs w:val="26"/>
        </w:rPr>
      </w:pPr>
    </w:p>
    <w:p w:rsidR="00037A7C" w:rsidRPr="0099276E" w:rsidRDefault="00037A7C" w:rsidP="00037A7C">
      <w:pPr>
        <w:widowControl w:val="0"/>
        <w:ind w:right="-1"/>
        <w:jc w:val="center"/>
        <w:rPr>
          <w:rFonts w:ascii="Liberation Serif" w:hAnsi="Liberation Serif" w:cs="Liberation Serif"/>
          <w:b/>
          <w:sz w:val="26"/>
          <w:szCs w:val="26"/>
        </w:rPr>
      </w:pPr>
    </w:p>
    <w:p w:rsidR="00037A7C" w:rsidRPr="0099276E" w:rsidRDefault="00037A7C" w:rsidP="00037A7C">
      <w:pPr>
        <w:widowControl w:val="0"/>
        <w:ind w:right="-1"/>
        <w:jc w:val="center"/>
        <w:rPr>
          <w:rFonts w:ascii="Liberation Serif" w:hAnsi="Liberation Serif" w:cs="Liberation Serif"/>
          <w:b/>
          <w:sz w:val="26"/>
          <w:szCs w:val="26"/>
        </w:rPr>
      </w:pPr>
    </w:p>
    <w:p w:rsidR="00037A7C" w:rsidRPr="0099276E" w:rsidRDefault="00037A7C" w:rsidP="00037A7C">
      <w:pPr>
        <w:widowControl w:val="0"/>
        <w:ind w:right="-1"/>
        <w:jc w:val="center"/>
        <w:rPr>
          <w:rFonts w:ascii="Liberation Serif" w:hAnsi="Liberation Serif" w:cs="Liberation Serif"/>
          <w:b/>
          <w:sz w:val="26"/>
          <w:szCs w:val="26"/>
        </w:rPr>
      </w:pPr>
    </w:p>
    <w:p w:rsidR="00037A7C" w:rsidRPr="0099276E" w:rsidRDefault="00037A7C" w:rsidP="00037A7C">
      <w:pPr>
        <w:widowControl w:val="0"/>
        <w:ind w:right="-1"/>
        <w:jc w:val="center"/>
        <w:rPr>
          <w:rFonts w:ascii="Liberation Serif" w:hAnsi="Liberation Serif" w:cs="Liberation Serif"/>
          <w:b/>
          <w:sz w:val="26"/>
          <w:szCs w:val="26"/>
        </w:rPr>
      </w:pPr>
    </w:p>
    <w:p w:rsidR="00037A7C" w:rsidRPr="0099276E" w:rsidRDefault="00037A7C" w:rsidP="00037A7C">
      <w:pPr>
        <w:widowControl w:val="0"/>
        <w:ind w:right="-1"/>
        <w:jc w:val="center"/>
        <w:rPr>
          <w:rFonts w:ascii="Liberation Serif" w:hAnsi="Liberation Serif" w:cs="Liberation Serif"/>
          <w:b/>
          <w:sz w:val="26"/>
          <w:szCs w:val="26"/>
        </w:rPr>
      </w:pPr>
    </w:p>
    <w:p w:rsidR="00037A7C" w:rsidRPr="0099276E" w:rsidRDefault="00037A7C" w:rsidP="00037A7C">
      <w:pPr>
        <w:widowControl w:val="0"/>
        <w:ind w:right="-1"/>
        <w:jc w:val="center"/>
        <w:rPr>
          <w:rFonts w:ascii="Liberation Serif" w:hAnsi="Liberation Serif" w:cs="Liberation Serif"/>
          <w:b/>
          <w:sz w:val="26"/>
          <w:szCs w:val="26"/>
        </w:rPr>
      </w:pPr>
    </w:p>
    <w:p w:rsidR="00037A7C" w:rsidRPr="0099276E" w:rsidRDefault="00037A7C" w:rsidP="00037A7C">
      <w:pPr>
        <w:widowControl w:val="0"/>
        <w:ind w:right="-1"/>
        <w:jc w:val="center"/>
        <w:rPr>
          <w:rFonts w:ascii="Liberation Serif" w:hAnsi="Liberation Serif" w:cs="Liberation Serif"/>
          <w:b/>
          <w:sz w:val="26"/>
          <w:szCs w:val="26"/>
        </w:rPr>
      </w:pPr>
    </w:p>
    <w:p w:rsidR="009F0F98" w:rsidRPr="00037A7C" w:rsidRDefault="009F0F98">
      <w:pPr>
        <w:rPr>
          <w:rFonts w:ascii="Liberation Serif" w:hAnsi="Liberation Serif" w:cs="Liberation Serif"/>
          <w:sz w:val="28"/>
          <w:szCs w:val="28"/>
        </w:rPr>
      </w:pPr>
    </w:p>
    <w:sectPr w:rsidR="009F0F98" w:rsidRPr="00037A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A7C"/>
    <w:rsid w:val="00037A7C"/>
    <w:rsid w:val="009F0F98"/>
    <w:rsid w:val="00CD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15F725-08F3-4F38-9CF6-E4F708CE5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7A7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locked/>
    <w:rsid w:val="00037A7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3"/>
    <w:rsid w:val="00037A7C"/>
    <w:pPr>
      <w:widowControl w:val="0"/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styleId="a4">
    <w:name w:val="Hyperlink"/>
    <w:rsid w:val="00037A7C"/>
    <w:rPr>
      <w:color w:val="0000FF"/>
      <w:u w:val="single"/>
    </w:rPr>
  </w:style>
  <w:style w:type="table" w:styleId="a5">
    <w:name w:val="Table Grid"/>
    <w:basedOn w:val="a1"/>
    <w:uiPriority w:val="59"/>
    <w:rsid w:val="00037A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gd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80DC0676FBD1F220945A95A5E347ACD1C1DE23D040BAD00931AF30296AB2528424F5D2BC92EF9F152FAA85E1827F3818CB771EEC3C9CAAB70953529z3oA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80DC0676FBD1F220945A95A5E347ACD1C1DE23D040BAD00931AF30296AB2528424F5D2BC92EF9F152FAAA581727F3818CB771EEC3C9CAAB70953529z3oAF" TargetMode="External"/><Relationship Id="rId5" Type="http://schemas.openxmlformats.org/officeDocument/2006/relationships/hyperlink" Target="consultantplus://offline/ref=480DC0676FBD1F220945B757485824C71F1FBD320100A053CE47F555C9FB237D100F03728B6DEAF152E4A85B1Fz2o4F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909</Words>
  <Characters>5187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Лингурян Сергей Владимирович</dc:creator>
  <cp:keywords/>
  <dc:description/>
  <cp:lastModifiedBy>Нигаматуллин Ринат Ильдарович</cp:lastModifiedBy>
  <cp:revision>2</cp:revision>
  <dcterms:created xsi:type="dcterms:W3CDTF">2024-04-25T06:50:00Z</dcterms:created>
  <dcterms:modified xsi:type="dcterms:W3CDTF">2024-04-25T06:50:00Z</dcterms:modified>
</cp:coreProperties>
</file>