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E4" w:rsidRPr="00502DE4" w:rsidRDefault="00502DE4" w:rsidP="00694CEE">
      <w:pPr>
        <w:widowControl w:val="0"/>
        <w:ind w:firstLine="0"/>
        <w:jc w:val="center"/>
      </w:pPr>
      <w:r w:rsidRPr="00502DE4">
        <w:t>ПОЯСНИТЕЛЬНАЯ ЗАПИСКА</w:t>
      </w:r>
    </w:p>
    <w:p w:rsidR="00502DE4" w:rsidRDefault="00502DE4" w:rsidP="00694CEE">
      <w:pPr>
        <w:widowControl w:val="0"/>
        <w:ind w:firstLine="0"/>
        <w:jc w:val="center"/>
      </w:pPr>
      <w:r w:rsidRPr="00502DE4">
        <w:t xml:space="preserve">к проекту решения Екатеринбургской городской Думы </w:t>
      </w:r>
    </w:p>
    <w:p w:rsidR="00412706" w:rsidRDefault="00502DE4" w:rsidP="00412706">
      <w:pPr>
        <w:widowControl w:val="0"/>
        <w:ind w:firstLine="0"/>
        <w:jc w:val="center"/>
      </w:pPr>
      <w:r w:rsidRPr="00502DE4">
        <w:t>«</w:t>
      </w:r>
      <w:r w:rsidR="00412706" w:rsidRPr="0037700A">
        <w:t>О внесении изменени</w:t>
      </w:r>
      <w:r w:rsidR="00412706">
        <w:t>я</w:t>
      </w:r>
      <w:r w:rsidR="00412706" w:rsidRPr="0037700A">
        <w:t xml:space="preserve"> в Решение Екатеринбургской городской Думы</w:t>
      </w:r>
    </w:p>
    <w:p w:rsidR="00412706" w:rsidRDefault="00412706" w:rsidP="00412706">
      <w:pPr>
        <w:widowControl w:val="0"/>
        <w:ind w:firstLine="0"/>
        <w:jc w:val="center"/>
      </w:pPr>
      <w:r>
        <w:t xml:space="preserve">от 24.06.1997 № 21/1 «Об утверждении Положения </w:t>
      </w:r>
    </w:p>
    <w:p w:rsidR="00412706" w:rsidRDefault="00412706" w:rsidP="00412706">
      <w:pPr>
        <w:widowControl w:val="0"/>
        <w:ind w:firstLine="0"/>
        <w:jc w:val="center"/>
      </w:pPr>
      <w:r>
        <w:t xml:space="preserve">«О порядке страхования муниципального имущества </w:t>
      </w:r>
    </w:p>
    <w:p w:rsidR="00502DE4" w:rsidRPr="00502DE4" w:rsidRDefault="00412706" w:rsidP="00412706">
      <w:pPr>
        <w:widowControl w:val="0"/>
        <w:ind w:firstLine="0"/>
        <w:jc w:val="center"/>
      </w:pPr>
      <w:r>
        <w:t>муниципального образования «город Екатеринбург</w:t>
      </w:r>
      <w:r w:rsidR="00502DE4" w:rsidRPr="00502DE4">
        <w:t>»</w:t>
      </w:r>
    </w:p>
    <w:p w:rsidR="00502DE4" w:rsidRPr="00502DE4" w:rsidRDefault="00502DE4" w:rsidP="00694CEE">
      <w:pPr>
        <w:widowControl w:val="0"/>
      </w:pPr>
    </w:p>
    <w:p w:rsidR="007C52A1" w:rsidRPr="007C52A1" w:rsidRDefault="007C52A1" w:rsidP="007C52A1">
      <w:pPr>
        <w:widowControl w:val="0"/>
        <w:rPr>
          <w:rFonts w:eastAsia="Times New Roman"/>
          <w:lang w:eastAsia="ru-RU"/>
        </w:rPr>
      </w:pPr>
      <w:r w:rsidRPr="007C52A1">
        <w:rPr>
          <w:rFonts w:eastAsia="Times New Roman"/>
          <w:lang w:eastAsia="ru-RU"/>
        </w:rPr>
        <w:t xml:space="preserve">Основания и порядок заключения договоров страхования, существенные условия данных договоров определены главой 48 Гражданского кодекса Российской Федерации, а также Законом Российской Федерации от 27.11.1992 </w:t>
      </w:r>
      <w:r w:rsidRPr="007C52A1">
        <w:rPr>
          <w:rFonts w:eastAsia="Times New Roman"/>
          <w:lang w:eastAsia="ru-RU"/>
        </w:rPr>
        <w:br/>
        <w:t>№ 4015–1 «Об организации страхового дела в Российской Федерации».</w:t>
      </w:r>
    </w:p>
    <w:p w:rsidR="007C52A1" w:rsidRPr="007C52A1" w:rsidRDefault="007C52A1" w:rsidP="007C52A1">
      <w:pPr>
        <w:widowControl w:val="0"/>
        <w:rPr>
          <w:rFonts w:eastAsia="Times New Roman"/>
          <w:lang w:eastAsia="ru-RU"/>
        </w:rPr>
      </w:pPr>
      <w:r w:rsidRPr="007C52A1">
        <w:rPr>
          <w:rFonts w:eastAsia="Times New Roman"/>
          <w:lang w:eastAsia="ru-RU"/>
        </w:rPr>
        <w:t xml:space="preserve">Решение Екатеринбургской городской Думы от 24.06.1997 № 21/1 </w:t>
      </w:r>
      <w:r w:rsidRPr="007C52A1">
        <w:rPr>
          <w:rFonts w:eastAsia="Times New Roman"/>
          <w:lang w:eastAsia="ru-RU"/>
        </w:rPr>
        <w:br/>
        <w:t>«Об утверждении Положения «О порядке страхования муниципального имущества муниципального образования «город Екатеринбург» регулирует отношения в области страхования муниципального имущества муниципального образования «город Екатеринбург» и распространяется на случаи, когда страхование муниципального имущества в соответствии с договорами о пользовании данным имуществом, осуществляется за счет средств его пользователей, в том числе на имущество, закрепленное за муниципальными унитарными предприятиями.</w:t>
      </w:r>
    </w:p>
    <w:p w:rsidR="007C52A1" w:rsidRPr="007C52A1" w:rsidRDefault="007C52A1" w:rsidP="007C52A1">
      <w:pPr>
        <w:widowControl w:val="0"/>
        <w:rPr>
          <w:rFonts w:eastAsia="Times New Roman"/>
          <w:lang w:eastAsia="ru-RU"/>
        </w:rPr>
      </w:pPr>
      <w:r w:rsidRPr="007C52A1">
        <w:rPr>
          <w:rFonts w:eastAsia="Times New Roman"/>
          <w:lang w:eastAsia="ru-RU"/>
        </w:rPr>
        <w:t>Деятельность муниципальных унитарных предприятий по выбору поставщика услуг (подрядчика, исполнителя), а также по заключению гражданско-правовых договоров о приобретении товаров, выполнении работ, оказании услуг регулируется законодательством в сфере закупок.</w:t>
      </w:r>
    </w:p>
    <w:p w:rsidR="00412706" w:rsidRDefault="007C52A1" w:rsidP="007C52A1">
      <w:pPr>
        <w:widowControl w:val="0"/>
      </w:pPr>
      <w:r w:rsidRPr="007C52A1">
        <w:rPr>
          <w:rFonts w:eastAsia="Times New Roman"/>
          <w:lang w:eastAsia="ru-RU"/>
        </w:rPr>
        <w:t xml:space="preserve">Предлагается исключить из Решения Екатеринбургской городской Думы </w:t>
      </w:r>
      <w:r w:rsidRPr="007C52A1">
        <w:rPr>
          <w:rFonts w:eastAsia="Times New Roman"/>
          <w:lang w:eastAsia="ru-RU"/>
        </w:rPr>
        <w:br/>
        <w:t>от 24.06.1997 № 21/1 указание о страховании имущества, закрепленного за муниципальными унитарными предприятиями.</w:t>
      </w:r>
    </w:p>
    <w:p w:rsidR="00502DE4" w:rsidRPr="00502DE4" w:rsidRDefault="00412706" w:rsidP="00412706">
      <w:pPr>
        <w:widowControl w:val="0"/>
        <w:rPr>
          <w:bCs/>
        </w:rPr>
      </w:pPr>
      <w:r w:rsidRPr="00412706">
        <w:t>В связи с принятием проекта изменений в Решение Екатеринбургской городской Думы от 24.06.1997 № 21/1 не потребуется принятия других нормативных правовых актов, внесения изменений в действующие правовые акты, а также приостановление их действия или отмены.</w:t>
      </w:r>
    </w:p>
    <w:p w:rsidR="00C0391F" w:rsidRDefault="00C0391F" w:rsidP="00412706">
      <w:pPr>
        <w:widowControl w:val="0"/>
      </w:pPr>
      <w:r>
        <w:t>Проект решения Екатеринбургской городской Думы «</w:t>
      </w:r>
      <w:r w:rsidR="00412706" w:rsidRPr="00412706">
        <w:t>О внесении изменения в Решение Екатеринбургской городской Думы</w:t>
      </w:r>
      <w:r w:rsidR="00412706">
        <w:t xml:space="preserve"> </w:t>
      </w:r>
      <w:r w:rsidR="00412706" w:rsidRPr="00412706">
        <w:t>от 24.06.1997 № 21/1 «Об утверждении Положения «О порядке страхования муниципального имущества муниципального образования «город Екатеринбург</w:t>
      </w:r>
      <w:r w:rsidR="0067151F" w:rsidRPr="0050292A">
        <w:t>»</w:t>
      </w:r>
      <w:r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C0391F" w:rsidRPr="009A6FF9" w:rsidRDefault="00C0391F" w:rsidP="00694CEE">
      <w:pPr>
        <w:widowControl w:val="0"/>
      </w:pPr>
      <w:r w:rsidRPr="009A6FF9">
        <w:t>Проект решения имеет низкую степень регулирующего воздействия по следующим признакам:</w:t>
      </w:r>
    </w:p>
    <w:p w:rsidR="00C0391F" w:rsidRPr="009A6FF9" w:rsidRDefault="00C0391F" w:rsidP="00694CEE">
      <w:pPr>
        <w:widowControl w:val="0"/>
      </w:pPr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C0391F" w:rsidRPr="009A6FF9" w:rsidRDefault="00C0391F" w:rsidP="00694CEE">
      <w:pPr>
        <w:widowControl w:val="0"/>
      </w:pPr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67151F" w:rsidRDefault="00C0391F" w:rsidP="00694CEE">
      <w:pPr>
        <w:widowControl w:val="0"/>
      </w:pPr>
      <w:r w:rsidRPr="009A6FF9">
        <w:lastRenderedPageBreak/>
        <w:t>проект решения содержит изменения,</w:t>
      </w:r>
      <w:r w:rsidR="00694CEE">
        <w:t xml:space="preserve"> связанные с</w:t>
      </w:r>
      <w:r w:rsidR="00412706">
        <w:t xml:space="preserve"> регулированием правового положения муниципальных унитарных предприятий</w:t>
      </w:r>
      <w:r w:rsidR="00694CEE">
        <w:t>.</w:t>
      </w:r>
    </w:p>
    <w:p w:rsidR="00C0391F" w:rsidRDefault="00C0391F" w:rsidP="00694CEE">
      <w:pPr>
        <w:widowControl w:val="0"/>
      </w:pPr>
      <w:r w:rsidRPr="009A6FF9">
        <w:t xml:space="preserve">Муниципальное регулирование проекта решения Екатеринбургской городской Думы </w:t>
      </w:r>
      <w:r w:rsidR="00694CEE">
        <w:t>о</w:t>
      </w:r>
      <w:r w:rsidR="00694CEE" w:rsidRPr="0050292A">
        <w:t xml:space="preserve"> внесении изменений в Решение Екатеринбургской городской Думы </w:t>
      </w:r>
      <w:r w:rsidR="00412706" w:rsidRPr="00412706">
        <w:t>от 24.06.1997 № 21/1</w:t>
      </w:r>
      <w:r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C0391F" w:rsidRPr="009A6FF9" w:rsidRDefault="00C0391F" w:rsidP="00694CEE">
      <w:pPr>
        <w:widowControl w:val="0"/>
      </w:pPr>
      <w:r w:rsidRPr="009A6FF9">
        <w:t>Права и обязанности субъектов предпринимательства затронуты не будут.</w:t>
      </w:r>
    </w:p>
    <w:p w:rsidR="00C0391F" w:rsidRPr="004C331F" w:rsidRDefault="00694CEE" w:rsidP="00694CEE">
      <w:pPr>
        <w:widowControl w:val="0"/>
      </w:pPr>
      <w:r w:rsidRPr="00694CEE">
        <w:rPr>
          <w:bCs/>
        </w:rPr>
        <w:t>Принятие проекта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C0391F" w:rsidRPr="004C331F" w:rsidRDefault="00C0391F" w:rsidP="00694CEE">
      <w:pPr>
        <w:widowControl w:val="0"/>
      </w:pPr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C0391F" w:rsidRPr="004C331F" w:rsidRDefault="00C0391F" w:rsidP="00694CEE">
      <w:pPr>
        <w:widowControl w:val="0"/>
      </w:pPr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B53BFB" w:rsidRDefault="00C0391F" w:rsidP="00694CEE">
      <w:pPr>
        <w:widowControl w:val="0"/>
      </w:pPr>
      <w:r w:rsidRPr="004C331F">
        <w:t>Проект разработан Департаментом по управлению муниципальным имуществом</w:t>
      </w:r>
      <w:r>
        <w:t>.</w:t>
      </w:r>
      <w:bookmarkStart w:id="0" w:name="_GoBack"/>
      <w:bookmarkEnd w:id="0"/>
    </w:p>
    <w:sectPr w:rsidR="00B53BFB" w:rsidSect="0031444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45" w:rsidRDefault="004F2645">
      <w:r>
        <w:separator/>
      </w:r>
    </w:p>
  </w:endnote>
  <w:endnote w:type="continuationSeparator" w:id="0">
    <w:p w:rsidR="004F2645" w:rsidRDefault="004F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45" w:rsidRDefault="004F2645">
      <w:r>
        <w:separator/>
      </w:r>
    </w:p>
  </w:footnote>
  <w:footnote w:type="continuationSeparator" w:id="0">
    <w:p w:rsidR="004F2645" w:rsidRDefault="004F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870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14444" w:rsidRPr="00314444" w:rsidRDefault="00E77265" w:rsidP="00314444">
        <w:pPr>
          <w:pStyle w:val="a3"/>
          <w:ind w:firstLine="0"/>
          <w:jc w:val="center"/>
          <w:rPr>
            <w:sz w:val="24"/>
          </w:rPr>
        </w:pPr>
        <w:r w:rsidRPr="00314444">
          <w:rPr>
            <w:sz w:val="24"/>
          </w:rPr>
          <w:fldChar w:fldCharType="begin"/>
        </w:r>
        <w:r w:rsidRPr="00314444">
          <w:rPr>
            <w:sz w:val="24"/>
          </w:rPr>
          <w:instrText>PAGE   \* MERGEFORMAT</w:instrText>
        </w:r>
        <w:r w:rsidRPr="00314444">
          <w:rPr>
            <w:sz w:val="24"/>
          </w:rPr>
          <w:fldChar w:fldCharType="separate"/>
        </w:r>
        <w:r w:rsidR="00C609C6">
          <w:rPr>
            <w:noProof/>
            <w:sz w:val="24"/>
          </w:rPr>
          <w:t>2</w:t>
        </w:r>
        <w:r w:rsidRPr="0031444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1"/>
    <w:rsid w:val="000318C8"/>
    <w:rsid w:val="000D655A"/>
    <w:rsid w:val="000D7F6A"/>
    <w:rsid w:val="000F1D22"/>
    <w:rsid w:val="002227C6"/>
    <w:rsid w:val="00412706"/>
    <w:rsid w:val="004F2645"/>
    <w:rsid w:val="004F510A"/>
    <w:rsid w:val="00502DE4"/>
    <w:rsid w:val="006229E7"/>
    <w:rsid w:val="0067151F"/>
    <w:rsid w:val="00694CEE"/>
    <w:rsid w:val="007C52A1"/>
    <w:rsid w:val="00983972"/>
    <w:rsid w:val="00985BD7"/>
    <w:rsid w:val="00B5028D"/>
    <w:rsid w:val="00B53BFB"/>
    <w:rsid w:val="00C0391F"/>
    <w:rsid w:val="00C609C6"/>
    <w:rsid w:val="00C82743"/>
    <w:rsid w:val="00C866AD"/>
    <w:rsid w:val="00CF6F71"/>
    <w:rsid w:val="00E77265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1721-9ACB-4755-9115-3B06DF3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11</cp:revision>
  <dcterms:created xsi:type="dcterms:W3CDTF">2018-02-01T11:07:00Z</dcterms:created>
  <dcterms:modified xsi:type="dcterms:W3CDTF">2018-03-02T05:47:00Z</dcterms:modified>
</cp:coreProperties>
</file>