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68" w:rsidRPr="007D6AA8" w:rsidRDefault="002F5168" w:rsidP="002F5168">
      <w:pPr>
        <w:tabs>
          <w:tab w:val="left" w:pos="10206"/>
          <w:tab w:val="left" w:pos="14400"/>
        </w:tabs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D6AA8">
        <w:rPr>
          <w:sz w:val="28"/>
          <w:szCs w:val="28"/>
        </w:rPr>
        <w:t xml:space="preserve">Приложение </w:t>
      </w:r>
      <w:r w:rsidR="00CE42BA">
        <w:rPr>
          <w:sz w:val="28"/>
          <w:szCs w:val="28"/>
        </w:rPr>
        <w:t>5</w:t>
      </w:r>
      <w:r w:rsidRPr="007D6AA8">
        <w:rPr>
          <w:sz w:val="28"/>
          <w:szCs w:val="28"/>
        </w:rPr>
        <w:t xml:space="preserve"> к Решению</w:t>
      </w:r>
    </w:p>
    <w:p w:rsidR="002F5168" w:rsidRPr="007D6AA8" w:rsidRDefault="002F5168" w:rsidP="002F5168">
      <w:pPr>
        <w:tabs>
          <w:tab w:val="left" w:pos="14570"/>
        </w:tabs>
        <w:rPr>
          <w:sz w:val="28"/>
          <w:szCs w:val="28"/>
        </w:rPr>
      </w:pPr>
      <w:r w:rsidRPr="007D6AA8">
        <w:rPr>
          <w:sz w:val="28"/>
          <w:szCs w:val="28"/>
        </w:rPr>
        <w:t xml:space="preserve">                                                                                                                                                  Екатеринбургской городской Думы                                                                                                                                                           </w:t>
      </w:r>
    </w:p>
    <w:p w:rsidR="002F5168" w:rsidRPr="0019595E" w:rsidRDefault="002F5168" w:rsidP="002F5168">
      <w:pPr>
        <w:tabs>
          <w:tab w:val="left" w:pos="14570"/>
        </w:tabs>
        <w:rPr>
          <w:sz w:val="28"/>
          <w:szCs w:val="28"/>
        </w:rPr>
      </w:pPr>
      <w:r w:rsidRPr="0019595E">
        <w:rPr>
          <w:sz w:val="28"/>
          <w:szCs w:val="28"/>
        </w:rPr>
        <w:t xml:space="preserve">                                                                                                                                                  от _______________ № __________</w:t>
      </w:r>
    </w:p>
    <w:p w:rsidR="002F5168" w:rsidRPr="00385228" w:rsidRDefault="002F5168" w:rsidP="002F5168"/>
    <w:p w:rsidR="002F5168" w:rsidRPr="00385228" w:rsidRDefault="002F5168" w:rsidP="002F5168"/>
    <w:p w:rsidR="005D45F5" w:rsidRDefault="002332EE" w:rsidP="002332EE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332EE">
        <w:rPr>
          <w:sz w:val="28"/>
          <w:szCs w:val="28"/>
        </w:rPr>
        <w:t xml:space="preserve">аспределение бюджетных ассигнований расходов </w:t>
      </w:r>
    </w:p>
    <w:p w:rsidR="003C13B0" w:rsidRDefault="002332EE" w:rsidP="002332EE">
      <w:pPr>
        <w:jc w:val="center"/>
        <w:rPr>
          <w:sz w:val="28"/>
          <w:szCs w:val="28"/>
        </w:rPr>
      </w:pPr>
      <w:r w:rsidRPr="002332EE">
        <w:rPr>
          <w:sz w:val="28"/>
          <w:szCs w:val="28"/>
        </w:rPr>
        <w:t xml:space="preserve">бюджета </w:t>
      </w:r>
      <w:r w:rsidR="005D45F5">
        <w:rPr>
          <w:sz w:val="28"/>
          <w:szCs w:val="28"/>
        </w:rPr>
        <w:t>муниципального образования «город Екатеринбург»</w:t>
      </w:r>
      <w:r w:rsidRPr="002332EE">
        <w:rPr>
          <w:sz w:val="28"/>
          <w:szCs w:val="28"/>
        </w:rPr>
        <w:t xml:space="preserve"> на 201</w:t>
      </w:r>
      <w:r w:rsidR="009E1820">
        <w:rPr>
          <w:sz w:val="28"/>
          <w:szCs w:val="28"/>
        </w:rPr>
        <w:t>8</w:t>
      </w:r>
      <w:r w:rsidRPr="002332EE">
        <w:rPr>
          <w:sz w:val="28"/>
          <w:szCs w:val="28"/>
        </w:rPr>
        <w:t xml:space="preserve"> год </w:t>
      </w:r>
      <w:r>
        <w:rPr>
          <w:sz w:val="28"/>
          <w:szCs w:val="28"/>
        </w:rPr>
        <w:br/>
      </w:r>
      <w:r w:rsidRPr="002332EE">
        <w:rPr>
          <w:sz w:val="28"/>
          <w:szCs w:val="28"/>
        </w:rPr>
        <w:t xml:space="preserve">по разделам, подразделам, целевым статьям </w:t>
      </w:r>
      <w:r>
        <w:rPr>
          <w:sz w:val="28"/>
          <w:szCs w:val="28"/>
        </w:rPr>
        <w:br/>
      </w:r>
      <w:r w:rsidRPr="002332EE">
        <w:rPr>
          <w:sz w:val="28"/>
          <w:szCs w:val="28"/>
        </w:rPr>
        <w:t xml:space="preserve">(муниципальным программам и непрограммным направлениям деятельности), </w:t>
      </w:r>
      <w:r>
        <w:rPr>
          <w:sz w:val="28"/>
          <w:szCs w:val="28"/>
        </w:rPr>
        <w:br/>
      </w:r>
      <w:r w:rsidRPr="002332EE">
        <w:rPr>
          <w:sz w:val="28"/>
          <w:szCs w:val="28"/>
        </w:rPr>
        <w:t>группам и подгруппам видов расходов классификации расходов</w:t>
      </w:r>
    </w:p>
    <w:p w:rsidR="002F5168" w:rsidRPr="007D6AA8" w:rsidRDefault="002332EE" w:rsidP="002332EE">
      <w:pPr>
        <w:jc w:val="center"/>
        <w:rPr>
          <w:sz w:val="28"/>
          <w:szCs w:val="28"/>
        </w:rPr>
      </w:pPr>
      <w:r w:rsidRPr="002332EE">
        <w:rPr>
          <w:sz w:val="28"/>
          <w:szCs w:val="28"/>
        </w:rPr>
        <w:t xml:space="preserve"> бюджетов </w:t>
      </w:r>
      <w:r w:rsidR="00D30038">
        <w:rPr>
          <w:sz w:val="28"/>
          <w:szCs w:val="28"/>
        </w:rPr>
        <w:t xml:space="preserve">бюджетной системы </w:t>
      </w:r>
      <w:r w:rsidRPr="002332EE">
        <w:rPr>
          <w:sz w:val="28"/>
          <w:szCs w:val="28"/>
        </w:rPr>
        <w:t>Российской Федерации</w:t>
      </w:r>
    </w:p>
    <w:p w:rsidR="002F5168" w:rsidRPr="00385228" w:rsidRDefault="002F5168" w:rsidP="002F5168">
      <w:pPr>
        <w:jc w:val="center"/>
      </w:pPr>
    </w:p>
    <w:p w:rsidR="002F5168" w:rsidRPr="00385228" w:rsidRDefault="002F5168" w:rsidP="002F5168">
      <w:pPr>
        <w:tabs>
          <w:tab w:val="left" w:pos="10206"/>
        </w:tabs>
        <w:ind w:right="395"/>
        <w:jc w:val="center"/>
      </w:pPr>
    </w:p>
    <w:tbl>
      <w:tblPr>
        <w:tblW w:w="14515" w:type="dxa"/>
        <w:tblInd w:w="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1695"/>
        <w:gridCol w:w="1149"/>
        <w:gridCol w:w="8527"/>
        <w:gridCol w:w="1878"/>
      </w:tblGrid>
      <w:tr w:rsidR="002F5168" w:rsidRPr="006F2604" w:rsidTr="002003CE">
        <w:trPr>
          <w:trHeight w:val="276"/>
          <w:tblHeader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Код раздела, подраздела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Код  целевой статьи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Код       вида       расходов</w:t>
            </w:r>
          </w:p>
        </w:tc>
        <w:tc>
          <w:tcPr>
            <w:tcW w:w="8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Наименование раздела, подраздела, целевой статьи или вида расходов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Сумма,</w:t>
            </w:r>
          </w:p>
          <w:p w:rsidR="002F5168" w:rsidRPr="006D02BE" w:rsidRDefault="002F5168" w:rsidP="008308C6">
            <w:pPr>
              <w:jc w:val="center"/>
            </w:pPr>
            <w:r w:rsidRPr="006D02BE">
              <w:t>тыс. руб.</w:t>
            </w:r>
          </w:p>
        </w:tc>
      </w:tr>
      <w:tr w:rsidR="002F5168" w:rsidRPr="006F2604" w:rsidTr="002003CE">
        <w:trPr>
          <w:trHeight w:val="276"/>
          <w:tblHeader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  <w:tc>
          <w:tcPr>
            <w:tcW w:w="8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68" w:rsidRPr="006F2604" w:rsidRDefault="002F5168" w:rsidP="008308C6"/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2 772 751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140 894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140 894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110 407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110 407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99 458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1 094 793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Екатеринбурга как центра международных связей и туризма»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целевая программа «Обеспечение деятельности Администрации </w:t>
            </w:r>
            <w:r>
              <w:rPr>
                <w:color w:val="000000"/>
              </w:rPr>
              <w:lastRenderedPageBreak/>
              <w:t>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17 789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17 725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1 073 863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81 4 00 01001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81 4 00 01001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81 4 00 01001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433 110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433 110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428 185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428 185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4 925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Территориальные органы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637 529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637 529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553 358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553 358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81 778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167 289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167 289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Аппарат функциональных (отраслевых) органов Администрации города </w:t>
            </w:r>
            <w:r>
              <w:rPr>
                <w:color w:val="000000"/>
              </w:rPr>
              <w:lastRenderedPageBreak/>
              <w:t>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155 607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155 607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141 049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141 049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Счетной палаты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10 939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139 629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избирательной комиссии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и обеспечение деятельности органов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5 217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Члены избирательной комиссии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92 1 00 02052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92 1 00 02052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92 1 00 02052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130 439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1 178 404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37 831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37 831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6 037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рынка товаров и услуг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30 239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поддержка предприятий и некоммерческих организаций бытового обслуживания населения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поддержка предприятий агропромышленного комплекса, субъектов малого предпринимательства и садоводческих некоммерческих организаций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некоммерческим организациям (за исключением государственных </w:t>
            </w:r>
            <w:r>
              <w:rPr>
                <w:color w:val="000000"/>
              </w:rPr>
              <w:lastRenderedPageBreak/>
              <w:t>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управления качеством в сфере рынка товаров и услуг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26 409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5 115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«Комплексная профилактика зависимостей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1 346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29 714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формированию и продвижению положительного имиджа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28 824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146 747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80 736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71 074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71 074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57 757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49 659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49 659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7 641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8 254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деятельности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236 162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236 162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135 050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135 050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97 129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97 129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«Обеспечение деятельности Муниципального казенного учреждения «Екатеринбургский муниципальный центр хранения архивной документации» по формированию архивными документами и оказанию информационных услуг»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4 673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118 573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118 573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118 573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111 781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111 781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6 792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398 797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398 797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237 270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237 270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38 237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38 237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80 340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163 020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163 020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163 020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117 933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116 830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1 626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220 255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142 178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«Безопасность жизнедеятельности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142 178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«Защита населения и территории муниципального образования «город Екатеринбург» от пожаров, аварий, катастроф, стихийных бедствий и совершенствование гражданской обороны»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142 178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20 066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19 566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19 566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31 691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42Ф0Ф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Техническое оснащение единой дежурно-диспетчерской службы </w:t>
            </w:r>
            <w:r>
              <w:rPr>
                <w:color w:val="000000"/>
              </w:rPr>
              <w:lastRenderedPageBreak/>
              <w:t>муниципального образования «город Екатеринбург» в рамках подготовки и проведения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85 900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42Ф0Ф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42Ф0Ф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85 900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S2Ф0Ф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оснащение единой дежурно-диспетчерской службы муниципального образования «город Екатеринбург» в рамках подготовки и проведения чемпионата мира по футболу в 2018 году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S2Ф0Ф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S2Ф0Ф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4 521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«Безопасность жизнедеятельности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«Защита населения и территории муниципального образования «город Екатеринбург» от пожаров, аварий, катастроф, стихийных бедствий и совершенствование гражданской обороны»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40 782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34 635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16 669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17 966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37 295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«Безопасность жизнедеятельности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37 295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«Участие в обеспечении общественного порядка, профилактика правонарушений, терроризма и экстремизма, взаимодействие с органами военного управления и правовое воспитание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37 295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34 777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10 396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10 396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24 381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17 328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4 796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2 518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7 451 996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37 378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«Экология и охрана окружающей среды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33 713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33 713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рынка товаров и услуг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 поддержка предприятий агропромышленного комплекса, субъектов малого предпринимательства и садоводческих некоммерческих организаций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Лесное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30 897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1 651 376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1 567 409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1 217 570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727 483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727 483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490 087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490 087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6 152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4320Ф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перевозки пассажиров в городе Екатеринбурге по маршрутам спортивных соревнований в период проведения матчей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4320Ф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4320Ф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44 875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Управление пассажирскими перевозками в городе Екатеринбурге в период подготовки и проведения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96 500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43Л0Ф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автобусов, работающих на газомоторном топливе, в рамках подготовки города Екатеринбурга к проведению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43Л0Ф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43Л0Ф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202 312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12 877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5 246 885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3 591 671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«Содержание, капитальный ремонт и ремонт улично-дорожной сети и расположенных на ней инженерных сооружений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3 361 612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1 660 854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501 937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501 937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1 158 917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1 158 917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38 486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коммунально-уборочной техники в рамках подготовки города Екатеринбурга к проведению матчей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147 560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города Екатеринбурга как административного центра Свердловской области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01 1 00 44800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01 1 00 53900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 общего пользования местного значения города Екатеринбурга как административного центра Свердловской области в рамках реализации мероприятий приоритетного проекта «Безопасные и качественные дороги» за счет межбюджетных трансфертов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01 1 00 53900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01 1 00 53900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S350Ф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коммунально-уборочной техники в рамках подготовки города </w:t>
            </w:r>
            <w:r>
              <w:rPr>
                <w:color w:val="000000"/>
              </w:rPr>
              <w:lastRenderedPageBreak/>
              <w:t>Екатеринбурга к проведению матчей чемпионата мира по футболу в 2018 году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14 712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S350Ф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S350Ф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«Реконструкция, ремонт и содержание городских искусственных сооружений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230 059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216 226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216 226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216 226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260 940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207 940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207 940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207 940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«Столица»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1 394 274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128 659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128 659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128 659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автомобильных дорог общего пользования местного значения в муниципальном образовании «город Екатеринбург»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511 219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511 219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511 219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и капитальный ремонт автомобильных дорог общего пользования местного значения в муниципальном образовании «город Екатеринбург» в рамках подготовки к чемпионату мира по футболу 2018 года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424 163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424 163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424 163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автомобильных дорог общего пользования местного значения в муниципальном образовании «город Екатеринбург»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222 451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222 451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222 451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L0210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Реализация мероприятий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2015 - 2020 годы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L0210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L0210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44 372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26 906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26 906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26 906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Строительство, реконструкция и капитальный ремонт автомобильных дорог общего пользования местного значения в муниципальном образовании «город Екатеринбург» в рамках подготовки к чемпионату мира по футболу 2018 года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11 710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164 943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«Электронный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163 724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125 012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125 012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125 012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муниципальных учреждений в сфере </w:t>
            </w:r>
            <w:r>
              <w:rPr>
                <w:color w:val="000000"/>
              </w:rPr>
              <w:lastRenderedPageBreak/>
              <w:t>информационных технологий и связи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38 712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1 219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320 517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и поддержка малого и среднего предпринимательства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8 329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Екатеринбургского метрополитена»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земельными ресурсами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«Обеспечение объектами инженерной и </w:t>
            </w:r>
            <w:r>
              <w:rPr>
                <w:color w:val="000000"/>
              </w:rPr>
              <w:lastRenderedPageBreak/>
              <w:t>транспортной инфраструктуры земельных участков, расположенных на территории муниципального образования «город Екатеринбург», предназначенных для предоставления отдельным категориям граждан в собственность в целях индивидуального жилищного строительства»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градостроительной деятельностью и землепользованием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108 354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36 455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71 899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71 899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71 899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91 456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91 456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91 456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89 255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2 201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2 003 733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483 874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жилищных условий отдельных категорий граждан, проживающих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315 095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«Переселение жителей муниципального образования «город Екатеринбург» из ветхого и аварийного жилищного фонда»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257 468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257 468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241 468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241 468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жилищным фондом муниципального образования «город Екатеринбург», изъятие жилых (нежилых) помещений, земельных участков для муниципальных нужд»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57 627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47 870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47 870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47 870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9 757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юридическим лицам (кроме некоммерческих организаций), </w:t>
            </w:r>
            <w:r>
              <w:rPr>
                <w:color w:val="00000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161 950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«Капитальный ремонт жилищного фонда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161 653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капитального ремонта жилищного фонда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133 453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133 453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133 453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42Д0Ф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Обустройство гостевых маршрутов в рамках подготовки города Екатеринбурга к проведению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42Д0Ф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1 00 42Д0Ф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28 200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Возмещение выпадающих доходов по содержанию ветхого жилищного фонда субъектам, осуществляющим деятельность по управлению многоквартирными домами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201 842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201 842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201 842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реконструкции и модернизации коммунальной инфраструктуры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174 906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174 906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174 906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18 805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Развитие газовых сетей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7 514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907 491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803 658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«Реконструкция, ремонт и содержание городских искусственных сооружений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2 833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434 546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207 622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207 622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175 636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31 986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озеленению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49 764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49 764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49 764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сетей уличного освещения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366 279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295 662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295 662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295 662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70 617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«Столица»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земельными ресурсами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6 646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3 942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47 188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комплексному благоустройству дворовых территорий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«Содержание мест захоронений и организация ритуальных услуг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46 999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46 999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25 766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25 766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410 526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«Улучшение жилищных условий отдельных категорий граждан, проживающих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«Переселение жителей муниципального образования «город Екатеринбург» из ветхого и аварийного жилищного фонда»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«Управление жилищным фондом муниципального образования «город Екатеринбург», изъятие жилых (нежилых) помещений, земельных участков для муниципальных нужд»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85 838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70 882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55 735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55 735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55 735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54 191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54 191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177 130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177 130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131 543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131 543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25 373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19 761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12 770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субвенций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ОХРАНА ОКРУЖАЮЩЕЙ СРЕДЫ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129 909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129 909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«Экология и охрана окружающей среды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129 909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92 455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91 655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91 655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18 604 136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6 699 829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6 689 881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6 641 747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2 717 104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2 705 660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1 706 705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998 955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3 815 085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3 815 085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2 333 130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1 481 955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87 938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87 938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34 815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53 123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7 188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сети дошкольных образовательных учреждений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46 329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34 459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30 434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30 434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зданий дошкольных 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4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11 870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9 948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8 197 768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7 869 919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общего образования в муниципальном </w:t>
            </w:r>
            <w:r>
              <w:rPr>
                <w:color w:val="000000"/>
              </w:rPr>
              <w:lastRenderedPageBreak/>
              <w:t>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2 850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7 867 069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1 778 689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1 740 099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365 111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1 374 988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</w:t>
            </w:r>
            <w:r>
              <w:rPr>
                <w:color w:val="000000"/>
              </w:rPr>
              <w:lastRenderedPageBreak/>
              <w:t>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4 871 405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4 871 405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1 333 410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3 537 995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328 012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328 012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56 105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271 907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878 810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878 810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160 422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718 388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(или) замена, оснащение аппаратурой спутниковой навигации ГЛОНАСС, тахографами автобусов для подвоза обучающихся (воспитанников) в муниципальные общеобразовательные организации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8 850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8 850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38 643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20 527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2 785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2 785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2 785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новых мест в общеобразовательных организациях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273 838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92 024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зданий и помещений муниципальных общеобразовательных организаций, осуществляемый в рамках программы «Содействие созданию в субъектах Российской Федерации (исходя из прогнозируемых потребностей) новых мест в общеобразовательных организациях»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111 814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111 814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111 814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за счет иных межбюджетных трансфертов, </w:t>
            </w:r>
            <w:r>
              <w:rPr>
                <w:color w:val="000000"/>
              </w:rPr>
              <w:lastRenderedPageBreak/>
              <w:t>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15 368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бесплатного проезда детей-сирот,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3 836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11 532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2 554 775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«Реализация молодежной политики и 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435 645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молодежной политики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435 245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435 245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430 045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405 889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24 156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487 522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3 133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3 118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484 389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484 389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482 889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198 060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284 829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920 569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920 569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8 713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911 106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789 082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122 024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701 451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701 451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696 451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403 126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293 325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61 648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высшего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высшего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13 249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иных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бесплатного проезда детей-сирот,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580 957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«Реализация молодежной политики и 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21 543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«Реализация молодежной политики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молодежной политики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15 102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71 384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</w:t>
            </w:r>
            <w:r>
              <w:rPr>
                <w:color w:val="000000"/>
              </w:rPr>
              <w:lastRenderedPageBreak/>
              <w:t>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5 022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материально-технической базы муниципальных детских оздоровительных лагерей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66 362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42 008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20 365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20 365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21 643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21 643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24 354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103 880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103 880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103 880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50 643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53 237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30 730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оздоровительной кампании детей и подростков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30 730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30 730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14 683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353 420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субсидий,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353 420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Организация отдыха детей в каникулярное время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353 420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128 382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128 382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96 116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128 922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509 159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системы общего образования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общего образования в муниципальном образовании «город Екатеринбург» в условиях введения федеральных государственных образовательных стандартов»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4 315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375B1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«Обеспечение функционирования и развития муниципальных организаций, учредителем которых является </w:t>
            </w:r>
            <w:r w:rsidR="00375B14"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64 241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области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68 587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68 587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68 587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368 195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368 195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325 116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325 116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40 375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40 375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2 704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1 081 114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1 012 374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42 740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«Содействие формированию и продвижению положительного имиджа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42 740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42 740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20 234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20 234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22 278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968 634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263 341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120 097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143 244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146 300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90 550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90 550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55 750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музеев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134 507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77 147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57 360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213 361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213 361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213 361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194 125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184 125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41 612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142 513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68 740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11 959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55 662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55 662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47 699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7 887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974 728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Стационарная медицинская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279 152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279 152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117 641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99 638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44 636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55 002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161 511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161 511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59 077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102 434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Амбулаторная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346 044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346 044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183 622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156 225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14 766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12 631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поликлиник, амбулаторий, диагностических центров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132 310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132 310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17 117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115 193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30 112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10 096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Скорая медицинская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135 867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116 626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станции скорой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51 175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65 451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65 451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65 451</w:t>
            </w:r>
          </w:p>
        </w:tc>
      </w:tr>
      <w:tr w:rsidR="00824103" w:rsidRPr="00DE4F82" w:rsidTr="00BE5917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иных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4770Ф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финансовое обеспечение мероприятий по организации и подготовке к проведению чемпионата мира по футболу в 2018 году в рамках оказания скорой медицинской помощи, в том числе скорой специализированной помощи муниципальными учреждениями здравоохранения города Екатеринбурга</w:t>
            </w:r>
            <w:r w:rsidR="002D7D00" w:rsidRPr="002D7D00">
              <w:rPr>
                <w:color w:val="000000"/>
              </w:rPr>
              <w:t>, за счет межбюджетных трансфертов из областного бюджета</w:t>
            </w:r>
            <w:bookmarkStart w:id="0" w:name="_GoBack"/>
            <w:bookmarkEnd w:id="0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4770Ф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3 00 4770Ф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19 241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Санаторно-оздоровительная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Санатории для детей и подростков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20 394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193 271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124 993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124 993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124 993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124 993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14 208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14 208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14 208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10 099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24 006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12 403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1 067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10 535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9 173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30 064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28 786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3 736 745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201 460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201 460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201 460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200 788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200 788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3 331 182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«Доступное жилье молодым семьям, проживающим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21 726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молодых семей, проживающих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S0200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S0200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1 00 S0200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17 623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«Предоставление молодым семьям, проживающим на территории муниципального образования «город Екатеринбург», региональной поддержки на улучшение жилищных условий»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молодым семьям на улучшение жилищных условий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2 692 888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Ежемесячные денежные выплаты лицам, удостоенным почетного звания </w:t>
            </w:r>
            <w:r>
              <w:rPr>
                <w:color w:val="000000"/>
              </w:rPr>
              <w:lastRenderedPageBreak/>
              <w:t>«Почетный гражданин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9 043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 государственным полномочием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1 822 302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1 795 002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1 795 002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861 543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12 923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12 923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848 620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848 620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Компенсация отдельным категориям граждан в части расходов по оплате процентов по ипотечному кредиту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614 568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204 103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194 554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 государственным полномочием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194 554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70 478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64 603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5 875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124 059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124 059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работе с общественными организациями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6 800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368 350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264 353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192 353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физической культуры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166 253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165 546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15 948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149 598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и реконструкция спортивных объектов муниципальной собственности, включая малобюджетные физкультурно-спортивные объекты шаговой доступности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3 984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48 500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7 302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39 777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38 527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55 497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20 495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="000C65FA">
              <w:rPr>
                <w:color w:val="000000"/>
              </w:rPr>
              <w:br/>
            </w:r>
            <w:r>
              <w:rPr>
                <w:color w:val="000000"/>
              </w:rPr>
              <w:t>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19 454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1 038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35 002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31 869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73 293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Телевидение и радиовещание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учреждения телерадиовещания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9 827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58 971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муниципальных нужд в осуществлении телевизионного вещания по вопросам освещения деятельности органов местного самоуправления и социально значимым вопросам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824103" w:rsidRPr="00DE4F82" w:rsidTr="00DE4F8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103" w:rsidRDefault="00824103" w:rsidP="00824103">
            <w:pPr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103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</w:tr>
      <w:tr w:rsidR="0067184C" w:rsidTr="0067184C">
        <w:trPr>
          <w:trHeight w:val="238"/>
        </w:trPr>
        <w:tc>
          <w:tcPr>
            <w:tcW w:w="12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4C" w:rsidRPr="00900C8D" w:rsidRDefault="0067184C">
            <w:r>
              <w:t>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184C" w:rsidRPr="00DE4F82" w:rsidRDefault="00824103" w:rsidP="008241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37 417 525</w:t>
            </w:r>
          </w:p>
        </w:tc>
      </w:tr>
    </w:tbl>
    <w:p w:rsidR="00EB12ED" w:rsidRDefault="00EB12ED"/>
    <w:sectPr w:rsidR="00EB12ED" w:rsidSect="00B11ADA">
      <w:headerReference w:type="default" r:id="rId6"/>
      <w:pgSz w:w="16838" w:h="11906" w:orient="landscape" w:code="9"/>
      <w:pgMar w:top="1701" w:right="1077" w:bottom="539" w:left="1191" w:header="0" w:footer="0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4C" w:rsidRDefault="0067184C" w:rsidP="00CF3943">
      <w:r>
        <w:separator/>
      </w:r>
    </w:p>
  </w:endnote>
  <w:endnote w:type="continuationSeparator" w:id="0">
    <w:p w:rsidR="0067184C" w:rsidRDefault="0067184C" w:rsidP="00C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4C" w:rsidRDefault="0067184C" w:rsidP="00CF3943">
      <w:r>
        <w:separator/>
      </w:r>
    </w:p>
  </w:footnote>
  <w:footnote w:type="continuationSeparator" w:id="0">
    <w:p w:rsidR="0067184C" w:rsidRDefault="0067184C" w:rsidP="00CF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07678"/>
      <w:docPartObj>
        <w:docPartGallery w:val="Page Numbers (Margins)"/>
        <w:docPartUnique/>
      </w:docPartObj>
    </w:sdtPr>
    <w:sdtEndPr/>
    <w:sdtContent>
      <w:p w:rsidR="0067184C" w:rsidRDefault="0067184C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FB5182" wp14:editId="0F72C0A5">
                  <wp:simplePos x="0" y="0"/>
                  <wp:positionH relativeFrom="rightMargin">
                    <wp:posOffset>-72665</wp:posOffset>
                  </wp:positionH>
                  <wp:positionV relativeFrom="page">
                    <wp:posOffset>3439236</wp:posOffset>
                  </wp:positionV>
                  <wp:extent cx="573206" cy="600369"/>
                  <wp:effectExtent l="0" t="0" r="0" b="9525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206" cy="600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67184C" w:rsidRDefault="0067184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776172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776172">
                                    <w:instrText>PAGE  \* MERGEFORMAT</w:instrText>
                                  </w:r>
                                  <w:r w:rsidRPr="00776172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2D7D00" w:rsidRPr="002D7D00">
                                    <w:rPr>
                                      <w:rFonts w:eastAsiaTheme="majorEastAsia"/>
                                      <w:noProof/>
                                    </w:rPr>
                                    <w:t>91</w:t>
                                  </w:r>
                                  <w:r w:rsidRPr="00776172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FB5182" id="Прямоугольник 9" o:spid="_x0000_s1026" style="position:absolute;margin-left:-5.7pt;margin-top:270.8pt;width:45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67184C" w:rsidRDefault="0067184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776172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776172">
                              <w:instrText>PAGE  \* MERGEFORMAT</w:instrText>
                            </w:r>
                            <w:r w:rsidRPr="00776172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2D7D00" w:rsidRPr="002D7D00">
                              <w:rPr>
                                <w:rFonts w:eastAsiaTheme="majorEastAsia"/>
                                <w:noProof/>
                              </w:rPr>
                              <w:t>91</w:t>
                            </w:r>
                            <w:r w:rsidRPr="00776172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68"/>
    <w:rsid w:val="000315F3"/>
    <w:rsid w:val="000C65FA"/>
    <w:rsid w:val="000D00C8"/>
    <w:rsid w:val="000D0E10"/>
    <w:rsid w:val="000E3184"/>
    <w:rsid w:val="00173E0C"/>
    <w:rsid w:val="0019595E"/>
    <w:rsid w:val="002003CE"/>
    <w:rsid w:val="00221BC1"/>
    <w:rsid w:val="002332EE"/>
    <w:rsid w:val="00241946"/>
    <w:rsid w:val="00287D60"/>
    <w:rsid w:val="002D7D00"/>
    <w:rsid w:val="002F5168"/>
    <w:rsid w:val="00314AC2"/>
    <w:rsid w:val="003169B1"/>
    <w:rsid w:val="0031734D"/>
    <w:rsid w:val="00321B0C"/>
    <w:rsid w:val="003757B3"/>
    <w:rsid w:val="00375B14"/>
    <w:rsid w:val="00385228"/>
    <w:rsid w:val="003A7371"/>
    <w:rsid w:val="003B513B"/>
    <w:rsid w:val="003C13B0"/>
    <w:rsid w:val="00430719"/>
    <w:rsid w:val="00435EDA"/>
    <w:rsid w:val="004575C3"/>
    <w:rsid w:val="004735DE"/>
    <w:rsid w:val="004B73A7"/>
    <w:rsid w:val="004F3C7E"/>
    <w:rsid w:val="00515F17"/>
    <w:rsid w:val="00554EB6"/>
    <w:rsid w:val="005C51BF"/>
    <w:rsid w:val="005D45F5"/>
    <w:rsid w:val="00607F9C"/>
    <w:rsid w:val="0062118F"/>
    <w:rsid w:val="0067184C"/>
    <w:rsid w:val="00765E5F"/>
    <w:rsid w:val="007745ED"/>
    <w:rsid w:val="00776172"/>
    <w:rsid w:val="007B5602"/>
    <w:rsid w:val="007D7607"/>
    <w:rsid w:val="007E6A11"/>
    <w:rsid w:val="007E6AD7"/>
    <w:rsid w:val="00815AFB"/>
    <w:rsid w:val="00824103"/>
    <w:rsid w:val="00824EDE"/>
    <w:rsid w:val="00827188"/>
    <w:rsid w:val="008308C6"/>
    <w:rsid w:val="00834DF6"/>
    <w:rsid w:val="00900C8D"/>
    <w:rsid w:val="00991239"/>
    <w:rsid w:val="009E1820"/>
    <w:rsid w:val="00A20A26"/>
    <w:rsid w:val="00A60666"/>
    <w:rsid w:val="00B06A5D"/>
    <w:rsid w:val="00B1011C"/>
    <w:rsid w:val="00B11ADA"/>
    <w:rsid w:val="00B72A9E"/>
    <w:rsid w:val="00BC1DD0"/>
    <w:rsid w:val="00C17744"/>
    <w:rsid w:val="00C852B1"/>
    <w:rsid w:val="00CE42BA"/>
    <w:rsid w:val="00CE72FE"/>
    <w:rsid w:val="00CF0E69"/>
    <w:rsid w:val="00CF3943"/>
    <w:rsid w:val="00D11613"/>
    <w:rsid w:val="00D30038"/>
    <w:rsid w:val="00D871C3"/>
    <w:rsid w:val="00DC1434"/>
    <w:rsid w:val="00DE28FF"/>
    <w:rsid w:val="00DE4F82"/>
    <w:rsid w:val="00DF7948"/>
    <w:rsid w:val="00E53CB0"/>
    <w:rsid w:val="00E62229"/>
    <w:rsid w:val="00E728BF"/>
    <w:rsid w:val="00EB12ED"/>
    <w:rsid w:val="00F10BF9"/>
    <w:rsid w:val="00F2771D"/>
    <w:rsid w:val="00F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BA08-9C96-4848-89B8-FD9CF19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3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C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00C8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00C8D"/>
    <w:rPr>
      <w:color w:val="800080"/>
      <w:u w:val="single"/>
    </w:rPr>
  </w:style>
  <w:style w:type="paragraph" w:customStyle="1" w:styleId="msonormal0">
    <w:name w:val="msonormal"/>
    <w:basedOn w:val="a"/>
    <w:rsid w:val="00900C8D"/>
    <w:pPr>
      <w:spacing w:before="100" w:beforeAutospacing="1" w:after="100" w:afterAutospacing="1"/>
    </w:pPr>
  </w:style>
  <w:style w:type="paragraph" w:customStyle="1" w:styleId="xl75">
    <w:name w:val="xl75"/>
    <w:basedOn w:val="a"/>
    <w:rsid w:val="00900C8D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76">
    <w:name w:val="xl76"/>
    <w:basedOn w:val="a"/>
    <w:rsid w:val="00900C8D"/>
    <w:pP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77">
    <w:name w:val="xl77"/>
    <w:basedOn w:val="a"/>
    <w:rsid w:val="00900C8D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8">
    <w:name w:val="xl78"/>
    <w:basedOn w:val="a"/>
    <w:rsid w:val="00900C8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79">
    <w:name w:val="xl79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671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671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66</Pages>
  <Words>19321</Words>
  <Characters>110130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Николаевна</dc:creator>
  <cp:lastModifiedBy>Хоробрых Алена Викторовна</cp:lastModifiedBy>
  <cp:revision>72</cp:revision>
  <cp:lastPrinted>2017-11-09T07:54:00Z</cp:lastPrinted>
  <dcterms:created xsi:type="dcterms:W3CDTF">2015-10-14T04:13:00Z</dcterms:created>
  <dcterms:modified xsi:type="dcterms:W3CDTF">2017-11-09T08:52:00Z</dcterms:modified>
</cp:coreProperties>
</file>