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845"/>
      </w:tblGrid>
      <w:tr w:rsidR="00D04A8E" w:rsidTr="00D04A8E">
        <w:tc>
          <w:tcPr>
            <w:tcW w:w="4927" w:type="dxa"/>
          </w:tcPr>
          <w:p w:rsidR="00D04A8E" w:rsidRDefault="00D04A8E" w:rsidP="00F11A44">
            <w:pPr>
              <w:widowControl w:val="0"/>
              <w:ind w:firstLine="0"/>
            </w:pPr>
          </w:p>
        </w:tc>
        <w:tc>
          <w:tcPr>
            <w:tcW w:w="4927" w:type="dxa"/>
          </w:tcPr>
          <w:p w:rsidR="00D04A8E" w:rsidRDefault="00D04A8E" w:rsidP="00F11A44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D04A8E" w:rsidRDefault="00D04A8E" w:rsidP="00F11A44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D04A8E" w:rsidRDefault="00D04A8E" w:rsidP="00607DB8">
            <w:pPr>
              <w:widowControl w:val="0"/>
              <w:ind w:firstLine="0"/>
            </w:pPr>
            <w:r>
              <w:t xml:space="preserve">от </w:t>
            </w:r>
            <w:r w:rsidR="00607DB8">
              <w:t xml:space="preserve">   07.05.2018</w:t>
            </w:r>
            <w:r>
              <w:t xml:space="preserve"> </w:t>
            </w:r>
            <w:r w:rsidR="00607DB8">
              <w:t xml:space="preserve">   </w:t>
            </w:r>
            <w:r>
              <w:t xml:space="preserve">№ </w:t>
            </w:r>
            <w:r w:rsidR="00607DB8">
              <w:t xml:space="preserve">   928</w:t>
            </w:r>
            <w:bookmarkStart w:id="0" w:name="_GoBack"/>
            <w:bookmarkEnd w:id="0"/>
          </w:p>
        </w:tc>
      </w:tr>
    </w:tbl>
    <w:p w:rsidR="009E2B2B" w:rsidRPr="00F11A44" w:rsidRDefault="009E2B2B" w:rsidP="00F11A44">
      <w:pPr>
        <w:widowControl w:val="0"/>
        <w:ind w:firstLine="0"/>
        <w:jc w:val="center"/>
      </w:pPr>
    </w:p>
    <w:p w:rsidR="00D04A8E" w:rsidRPr="00F11A44" w:rsidRDefault="00D04A8E" w:rsidP="00F11A44">
      <w:pPr>
        <w:widowControl w:val="0"/>
        <w:ind w:firstLine="0"/>
        <w:jc w:val="center"/>
      </w:pPr>
    </w:p>
    <w:p w:rsidR="00D04A8E" w:rsidRDefault="00D04A8E" w:rsidP="00F11A44">
      <w:pPr>
        <w:widowControl w:val="0"/>
        <w:ind w:firstLine="0"/>
        <w:jc w:val="center"/>
      </w:pPr>
      <w:r>
        <w:t>ПРОЕКТ РЕШЕНИЯ</w:t>
      </w:r>
    </w:p>
    <w:p w:rsidR="000B037D" w:rsidRDefault="000B037D" w:rsidP="00F11A44">
      <w:pPr>
        <w:widowControl w:val="0"/>
        <w:ind w:firstLine="0"/>
        <w:jc w:val="center"/>
      </w:pPr>
    </w:p>
    <w:p w:rsidR="00F11A44" w:rsidRDefault="00F11A44" w:rsidP="00F11A44">
      <w:pPr>
        <w:widowControl w:val="0"/>
        <w:ind w:firstLine="0"/>
        <w:jc w:val="center"/>
      </w:pPr>
    </w:p>
    <w:p w:rsidR="00D04A8E" w:rsidRDefault="000505DD" w:rsidP="00023CE0">
      <w:pPr>
        <w:ind w:firstLine="0"/>
        <w:jc w:val="center"/>
      </w:pPr>
      <w:r w:rsidRPr="000505DD">
        <w:t xml:space="preserve">«О внесении изменений в Решение Екатеринбургской городской Думы </w:t>
      </w:r>
      <w:r w:rsidRPr="000505DD">
        <w:br/>
      </w:r>
      <w:r w:rsidR="00880716" w:rsidRPr="00880716">
        <w:t xml:space="preserve"> </w:t>
      </w:r>
      <w:r w:rsidR="00880716" w:rsidRPr="00EC798A">
        <w:t xml:space="preserve">от 13.10.1998 № 47/2 «Об утверждении Положения </w:t>
      </w:r>
      <w:r w:rsidR="00023CE0">
        <w:br/>
      </w:r>
      <w:r w:rsidR="00880716" w:rsidRPr="00EC798A">
        <w:t xml:space="preserve">«О присвоении почетного звания </w:t>
      </w:r>
      <w:r w:rsidR="00023CE0">
        <w:br/>
      </w:r>
      <w:r w:rsidR="00880716" w:rsidRPr="00EC798A">
        <w:t>«Почетный гражданин города Екатеринбурга»</w:t>
      </w:r>
    </w:p>
    <w:p w:rsidR="006400A6" w:rsidRDefault="006400A6" w:rsidP="00F11A44">
      <w:pPr>
        <w:widowControl w:val="0"/>
        <w:ind w:firstLine="0"/>
      </w:pPr>
    </w:p>
    <w:p w:rsidR="00D04A8E" w:rsidRPr="00DB6AFD" w:rsidRDefault="00DB6AFD" w:rsidP="00F11A44">
      <w:pPr>
        <w:autoSpaceDE w:val="0"/>
        <w:autoSpaceDN w:val="0"/>
        <w:adjustRightInd w:val="0"/>
        <w:ind w:firstLine="540"/>
      </w:pPr>
      <w:r w:rsidRPr="00883D2C">
        <w:t xml:space="preserve">В соответствии с </w:t>
      </w:r>
      <w:r w:rsidR="00883D2C" w:rsidRPr="00883D2C">
        <w:t>Федеральным</w:t>
      </w:r>
      <w:r w:rsidR="00883D2C">
        <w:t xml:space="preserve"> законом о</w:t>
      </w:r>
      <w:r w:rsidR="00883D2C" w:rsidRPr="00883D2C">
        <w:t xml:space="preserve">т 6 октября 2003 года </w:t>
      </w:r>
      <w:r w:rsidR="00883D2C">
        <w:t>№</w:t>
      </w:r>
      <w:r w:rsidR="00883D2C" w:rsidRPr="00883D2C">
        <w:t xml:space="preserve"> 131-ФЗ </w:t>
      </w:r>
      <w:r w:rsidR="00883D2C">
        <w:t>«</w:t>
      </w:r>
      <w:r w:rsidR="00883D2C" w:rsidRPr="00883D2C">
        <w:t>Об общих принципах организации местного самоуправления в Российской Федерации</w:t>
      </w:r>
      <w:r w:rsidR="00883D2C">
        <w:t>»</w:t>
      </w:r>
      <w:r w:rsidR="00883D2C" w:rsidRPr="00883D2C">
        <w:t xml:space="preserve">, </w:t>
      </w:r>
      <w:r w:rsidRPr="00883D2C">
        <w:t>р</w:t>
      </w:r>
      <w:r w:rsidR="00202991" w:rsidRPr="00883D2C">
        <w:t>ассмотрев Постановление Администрации города Екатеринбурга</w:t>
      </w:r>
      <w:r w:rsidRPr="00883D2C">
        <w:t xml:space="preserve"> от ________</w:t>
      </w:r>
      <w:r w:rsidR="0050539E" w:rsidRPr="00883D2C">
        <w:t xml:space="preserve"> </w:t>
      </w:r>
      <w:r w:rsidR="00202991" w:rsidRPr="00883D2C">
        <w:t>№ _______ «</w:t>
      </w:r>
      <w:r w:rsidR="006400A6" w:rsidRPr="00883D2C">
        <w:t>О внесении на рассмотрение в Екатеринбургскую городскую Думу проекта решения Екатеринбургской</w:t>
      </w:r>
      <w:r w:rsidR="006400A6" w:rsidRPr="00DB6AFD">
        <w:t xml:space="preserve"> городской Думы </w:t>
      </w:r>
      <w:r w:rsidR="00023CE0">
        <w:br/>
      </w:r>
      <w:r w:rsidR="00880716" w:rsidRPr="000505DD">
        <w:t xml:space="preserve">«О внесении изменений в Решение Екатеринбургской городской Думы </w:t>
      </w:r>
      <w:r w:rsidR="00880716" w:rsidRPr="00EC798A">
        <w:t>от 13.10.1998 № 47/2 «Об утверждении Положения «О присвоении почетного звания «Почетный гражданин города Екатеринбурга»</w:t>
      </w:r>
      <w:r w:rsidR="00202991" w:rsidRPr="00DB6AFD">
        <w:t xml:space="preserve">, руководствуясь </w:t>
      </w:r>
      <w:r w:rsidR="00023CE0">
        <w:br/>
      </w:r>
      <w:r w:rsidR="00202991" w:rsidRPr="00DB6AFD">
        <w:t xml:space="preserve">статьей </w:t>
      </w:r>
      <w:r w:rsidR="00952FB2" w:rsidRPr="00DB6AFD">
        <w:t>26</w:t>
      </w:r>
      <w:r w:rsidR="00202991" w:rsidRPr="00DB6AFD">
        <w:t xml:space="preserve"> Устава муниципального образования «город Екатеринбург», </w:t>
      </w:r>
      <w:r w:rsidR="00202991" w:rsidRPr="00DB6AFD">
        <w:rPr>
          <w:b/>
        </w:rPr>
        <w:t>Екатеринбургская городская Дума</w:t>
      </w:r>
    </w:p>
    <w:p w:rsidR="00202991" w:rsidRDefault="00202991" w:rsidP="00F11A44">
      <w:pPr>
        <w:widowControl w:val="0"/>
        <w:ind w:firstLine="0"/>
      </w:pPr>
    </w:p>
    <w:p w:rsidR="00202991" w:rsidRPr="00202991" w:rsidRDefault="00202991" w:rsidP="00F11A44">
      <w:pPr>
        <w:widowControl w:val="0"/>
        <w:ind w:firstLine="0"/>
        <w:jc w:val="center"/>
        <w:rPr>
          <w:b/>
        </w:rPr>
      </w:pPr>
      <w:r w:rsidRPr="00202991">
        <w:rPr>
          <w:b/>
        </w:rPr>
        <w:t>РЕШИЛА:</w:t>
      </w:r>
    </w:p>
    <w:p w:rsidR="00202991" w:rsidRDefault="00202991" w:rsidP="00F11A44">
      <w:pPr>
        <w:widowControl w:val="0"/>
        <w:ind w:firstLine="0"/>
      </w:pPr>
    </w:p>
    <w:p w:rsidR="00F2294B" w:rsidRDefault="00202991" w:rsidP="00F11A44">
      <w:pPr>
        <w:widowControl w:val="0"/>
      </w:pPr>
      <w:r w:rsidRPr="00F2294B">
        <w:t xml:space="preserve">1. </w:t>
      </w:r>
      <w:r w:rsidR="00507F97" w:rsidRPr="00F2294B">
        <w:t xml:space="preserve">Внести в Решение Екатеринбургской городской Думы </w:t>
      </w:r>
      <w:r w:rsidR="006400A6" w:rsidRPr="00F2294B">
        <w:t>от 27</w:t>
      </w:r>
      <w:r w:rsidR="00376C51" w:rsidRPr="00F2294B">
        <w:t xml:space="preserve"> </w:t>
      </w:r>
      <w:r w:rsidR="00880716" w:rsidRPr="00F2294B">
        <w:t xml:space="preserve">октября </w:t>
      </w:r>
      <w:r w:rsidR="006400A6" w:rsidRPr="00F2294B">
        <w:t>199</w:t>
      </w:r>
      <w:r w:rsidR="00880716" w:rsidRPr="00F2294B">
        <w:t>8</w:t>
      </w:r>
      <w:r w:rsidR="00376C51" w:rsidRPr="00F2294B">
        <w:t xml:space="preserve"> года </w:t>
      </w:r>
      <w:r w:rsidR="006400A6" w:rsidRPr="00F2294B">
        <w:t xml:space="preserve">№ </w:t>
      </w:r>
      <w:r w:rsidR="00880716" w:rsidRPr="00F2294B">
        <w:t>47/2</w:t>
      </w:r>
      <w:r w:rsidR="006400A6" w:rsidRPr="00F2294B">
        <w:t xml:space="preserve"> </w:t>
      </w:r>
      <w:r w:rsidR="00880716" w:rsidRPr="00F2294B">
        <w:t xml:space="preserve">«Об утверждении Положения «О присвоении почетного </w:t>
      </w:r>
      <w:r w:rsidR="00023CE0">
        <w:br/>
      </w:r>
      <w:r w:rsidR="00880716" w:rsidRPr="00F2294B">
        <w:t xml:space="preserve">звания «Почетный гражданин города Екатеринбурга» </w:t>
      </w:r>
      <w:r w:rsidR="001314AB" w:rsidRPr="00F2294B">
        <w:t xml:space="preserve">с изменениями, внесенными Решениями Екатеринбургской городской Думы </w:t>
      </w:r>
      <w:r w:rsidR="00E00D48">
        <w:br/>
      </w:r>
      <w:r w:rsidR="00F2294B">
        <w:t xml:space="preserve">от </w:t>
      </w:r>
      <w:r w:rsidR="00F2294B" w:rsidRPr="00F2294B">
        <w:t>9</w:t>
      </w:r>
      <w:r w:rsidR="00F2294B">
        <w:t xml:space="preserve"> февраля 1999 </w:t>
      </w:r>
      <w:r w:rsidR="00F11A44">
        <w:t xml:space="preserve">года </w:t>
      </w:r>
      <w:r w:rsidR="00F2294B">
        <w:t>№ 57/1, от 14</w:t>
      </w:r>
      <w:r w:rsidR="00F2294B" w:rsidRPr="00F2294B">
        <w:t xml:space="preserve"> декабря 1999 года № 77/7, </w:t>
      </w:r>
      <w:r w:rsidR="00023CE0">
        <w:br/>
      </w:r>
      <w:r w:rsidR="00F2294B" w:rsidRPr="00F2294B">
        <w:t xml:space="preserve">от 22 августа 2000 года № 91/3, от 28 декабря 2005 года № 17/5, </w:t>
      </w:r>
      <w:r w:rsidR="00023CE0">
        <w:br/>
      </w:r>
      <w:r w:rsidR="00F2294B" w:rsidRPr="00F2294B">
        <w:t xml:space="preserve">от 8 апреля 2008 года № 28/57, от 25 января 2011 года № 5/35, </w:t>
      </w:r>
      <w:r w:rsidR="00023CE0">
        <w:br/>
      </w:r>
      <w:r w:rsidR="00F2294B" w:rsidRPr="00F2294B">
        <w:t xml:space="preserve">от 6 декабря 2011 года № 84/50 </w:t>
      </w:r>
      <w:r w:rsidR="00DB194E" w:rsidRPr="00F2294B">
        <w:t>(далее –</w:t>
      </w:r>
      <w:r w:rsidR="00422FDD" w:rsidRPr="00F2294B">
        <w:t xml:space="preserve"> Решение)</w:t>
      </w:r>
      <w:r w:rsidR="00F11A44">
        <w:t>,</w:t>
      </w:r>
      <w:r w:rsidR="001223D5">
        <w:t xml:space="preserve"> и</w:t>
      </w:r>
      <w:r w:rsidR="00F2294B">
        <w:t xml:space="preserve">зменение, </w:t>
      </w:r>
      <w:r w:rsidR="00023CE0">
        <w:br/>
      </w:r>
      <w:r w:rsidR="00F2294B">
        <w:t xml:space="preserve">дополнив пункт 16 Положения </w:t>
      </w:r>
      <w:r w:rsidR="001223D5" w:rsidRPr="00F2294B">
        <w:t>«О присвоении почетного звания «Почетный гражданин города Екатеринбурга»</w:t>
      </w:r>
      <w:r w:rsidR="001223D5">
        <w:t xml:space="preserve"> словами:</w:t>
      </w:r>
    </w:p>
    <w:p w:rsidR="001223D5" w:rsidRDefault="001223D5" w:rsidP="00F11A44">
      <w:pPr>
        <w:widowControl w:val="0"/>
      </w:pPr>
      <w:r>
        <w:t>«в соответствии с настоящим пунктом, но не ниже величины ежемесячной денежной выплаты, установленной на предыдущий год.»</w:t>
      </w:r>
      <w:r w:rsidR="00F11A44">
        <w:t>.</w:t>
      </w:r>
    </w:p>
    <w:p w:rsidR="002F61DA" w:rsidRPr="003D0944" w:rsidRDefault="00CB796D" w:rsidP="00F11A44">
      <w:pPr>
        <w:widowControl w:val="0"/>
      </w:pPr>
      <w:r>
        <w:t>2</w:t>
      </w:r>
      <w:r w:rsidR="00846978">
        <w:t xml:space="preserve">. </w:t>
      </w:r>
      <w:r w:rsidR="002F61DA" w:rsidRPr="003D0944">
        <w:t>Настоящее Решение вступает в силу с</w:t>
      </w:r>
      <w:r w:rsidR="004B3708" w:rsidRPr="003D0944">
        <w:t xml:space="preserve"> </w:t>
      </w:r>
      <w:r w:rsidR="001223D5">
        <w:t xml:space="preserve">момента его официального опубликования и распространяет свое действие на отношения, возникшие </w:t>
      </w:r>
      <w:r w:rsidR="001223D5">
        <w:br/>
        <w:t>с 1 января 2018 года.</w:t>
      </w:r>
    </w:p>
    <w:p w:rsidR="004B3708" w:rsidRPr="003D0944" w:rsidRDefault="00CB796D" w:rsidP="00F1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3D5">
        <w:rPr>
          <w:rFonts w:ascii="Times New Roman" w:hAnsi="Times New Roman" w:cs="Times New Roman"/>
          <w:sz w:val="28"/>
          <w:szCs w:val="28"/>
        </w:rPr>
        <w:t xml:space="preserve">. </w:t>
      </w:r>
      <w:r w:rsidR="002F61DA" w:rsidRPr="003D0944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Е</w:t>
      </w:r>
      <w:r w:rsidR="004B3708" w:rsidRPr="003D0944">
        <w:rPr>
          <w:rFonts w:ascii="Times New Roman" w:hAnsi="Times New Roman" w:cs="Times New Roman"/>
          <w:sz w:val="28"/>
          <w:szCs w:val="28"/>
        </w:rPr>
        <w:t xml:space="preserve">катеринбургской городской Думы», на официальном сайте Екатеринбургской городской Думы </w:t>
      </w:r>
      <w:r w:rsidR="00952FB2" w:rsidRPr="003D0944">
        <w:rPr>
          <w:rFonts w:ascii="Times New Roman" w:hAnsi="Times New Roman" w:cs="Times New Roman"/>
          <w:sz w:val="28"/>
          <w:szCs w:val="28"/>
        </w:rPr>
        <w:br/>
      </w:r>
      <w:r w:rsidR="004B3708" w:rsidRPr="003D0944">
        <w:rPr>
          <w:rFonts w:ascii="Times New Roman" w:hAnsi="Times New Roman" w:cs="Times New Roman"/>
          <w:sz w:val="28"/>
          <w:szCs w:val="28"/>
        </w:rPr>
        <w:t>в информаци</w:t>
      </w:r>
      <w:r w:rsidR="005053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4B3708" w:rsidRPr="003D0944">
        <w:rPr>
          <w:rFonts w:ascii="Times New Roman" w:hAnsi="Times New Roman" w:cs="Times New Roman"/>
          <w:sz w:val="28"/>
          <w:szCs w:val="28"/>
        </w:rPr>
        <w:t>Интернет (egd.ru).</w:t>
      </w:r>
    </w:p>
    <w:p w:rsidR="003F7D96" w:rsidRPr="004B3708" w:rsidRDefault="00CB796D" w:rsidP="00F11A44">
      <w:pPr>
        <w:widowControl w:val="0"/>
      </w:pPr>
      <w:r>
        <w:t>4</w:t>
      </w:r>
      <w:r w:rsidR="003F7D96" w:rsidRPr="003D0944">
        <w:t>. Контроль исполнени</w:t>
      </w:r>
      <w:r w:rsidR="00952FB2" w:rsidRPr="003D0944">
        <w:t>я</w:t>
      </w:r>
      <w:r w:rsidR="003F7D96" w:rsidRPr="003D0944">
        <w:t xml:space="preserve"> настоящего Решения</w:t>
      </w:r>
      <w:r w:rsidR="003F7D96" w:rsidRPr="004B3708">
        <w:t xml:space="preserve"> возложить </w:t>
      </w:r>
      <w:r w:rsidR="00023CE0">
        <w:br/>
      </w:r>
      <w:r w:rsidR="003F7D96" w:rsidRPr="004B3708">
        <w:lastRenderedPageBreak/>
        <w:t xml:space="preserve">на </w:t>
      </w:r>
      <w:r w:rsidR="00952FB2">
        <w:t xml:space="preserve">постоянную </w:t>
      </w:r>
      <w:r w:rsidR="003F7D96" w:rsidRPr="004B3708">
        <w:t xml:space="preserve">комиссию по </w:t>
      </w:r>
      <w:r w:rsidR="004B3708" w:rsidRPr="004B3708">
        <w:t>социальной защите и здравоохранению</w:t>
      </w:r>
      <w:r w:rsidR="00952FB2">
        <w:t xml:space="preserve"> (Овчинникова И.А.)</w:t>
      </w:r>
      <w:r w:rsidR="003F7D96" w:rsidRPr="004B3708">
        <w:t>.</w:t>
      </w:r>
    </w:p>
    <w:p w:rsidR="003F7D96" w:rsidRPr="004B3708" w:rsidRDefault="003F7D96" w:rsidP="00F11A44">
      <w:pPr>
        <w:widowControl w:val="0"/>
        <w:ind w:firstLine="0"/>
      </w:pPr>
    </w:p>
    <w:p w:rsidR="003F7D96" w:rsidRDefault="003F7D96" w:rsidP="00F11A44">
      <w:pPr>
        <w:widowControl w:val="0"/>
        <w:ind w:firstLine="0"/>
      </w:pPr>
    </w:p>
    <w:p w:rsidR="003F7D96" w:rsidRDefault="003F7D96" w:rsidP="00F11A44">
      <w:pPr>
        <w:widowControl w:val="0"/>
        <w:ind w:firstLine="0"/>
      </w:pPr>
      <w:r>
        <w:t xml:space="preserve">Глава Екатеринбурга – </w:t>
      </w:r>
    </w:p>
    <w:p w:rsidR="003F7D96" w:rsidRDefault="0050539E" w:rsidP="00F11A44">
      <w:pPr>
        <w:widowControl w:val="0"/>
        <w:ind w:firstLine="0"/>
      </w:pPr>
      <w:r>
        <w:t>П</w:t>
      </w:r>
      <w:r w:rsidR="003F7D96">
        <w:t xml:space="preserve">редседатель Екатеринбургской </w:t>
      </w:r>
    </w:p>
    <w:p w:rsidR="003F7D96" w:rsidRPr="00B15AB0" w:rsidRDefault="003F7D96" w:rsidP="00F11A44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Е.В.Ройзман</w:t>
      </w:r>
      <w:proofErr w:type="spellEnd"/>
    </w:p>
    <w:sectPr w:rsidR="003F7D96" w:rsidRPr="00B15AB0" w:rsidSect="00F11A4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78" w:rsidRDefault="00083E78" w:rsidP="00B15AB0">
      <w:r>
        <w:separator/>
      </w:r>
    </w:p>
  </w:endnote>
  <w:endnote w:type="continuationSeparator" w:id="0">
    <w:p w:rsidR="00083E78" w:rsidRDefault="00083E78" w:rsidP="00B1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78" w:rsidRDefault="00083E78" w:rsidP="00B15AB0">
      <w:r>
        <w:separator/>
      </w:r>
    </w:p>
  </w:footnote>
  <w:footnote w:type="continuationSeparator" w:id="0">
    <w:p w:rsidR="00083E78" w:rsidRDefault="00083E78" w:rsidP="00B1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9862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15AB0" w:rsidRPr="00B15AB0" w:rsidRDefault="00B15AB0" w:rsidP="00B15AB0">
        <w:pPr>
          <w:pStyle w:val="a4"/>
          <w:ind w:firstLine="0"/>
          <w:jc w:val="center"/>
          <w:rPr>
            <w:sz w:val="24"/>
          </w:rPr>
        </w:pPr>
        <w:r w:rsidRPr="00B15AB0">
          <w:rPr>
            <w:sz w:val="24"/>
          </w:rPr>
          <w:fldChar w:fldCharType="begin"/>
        </w:r>
        <w:r w:rsidRPr="00B15AB0">
          <w:rPr>
            <w:sz w:val="24"/>
          </w:rPr>
          <w:instrText>PAGE   \* MERGEFORMAT</w:instrText>
        </w:r>
        <w:r w:rsidRPr="00B15AB0">
          <w:rPr>
            <w:sz w:val="24"/>
          </w:rPr>
          <w:fldChar w:fldCharType="separate"/>
        </w:r>
        <w:r w:rsidR="00607DB8">
          <w:rPr>
            <w:noProof/>
            <w:sz w:val="24"/>
          </w:rPr>
          <w:t>2</w:t>
        </w:r>
        <w:r w:rsidRPr="00B15AB0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5"/>
    <w:rsid w:val="00021A5E"/>
    <w:rsid w:val="00023CE0"/>
    <w:rsid w:val="000505DD"/>
    <w:rsid w:val="00054DE5"/>
    <w:rsid w:val="00083E78"/>
    <w:rsid w:val="000B037D"/>
    <w:rsid w:val="000E31F2"/>
    <w:rsid w:val="00103E7A"/>
    <w:rsid w:val="001223D5"/>
    <w:rsid w:val="001314AB"/>
    <w:rsid w:val="001330D5"/>
    <w:rsid w:val="0013357D"/>
    <w:rsid w:val="00136FBE"/>
    <w:rsid w:val="0014426D"/>
    <w:rsid w:val="00145337"/>
    <w:rsid w:val="00153936"/>
    <w:rsid w:val="00160C2C"/>
    <w:rsid w:val="00187FEB"/>
    <w:rsid w:val="001A1EF9"/>
    <w:rsid w:val="001A34CD"/>
    <w:rsid w:val="001B58C7"/>
    <w:rsid w:val="00202991"/>
    <w:rsid w:val="00235DF6"/>
    <w:rsid w:val="00274CDF"/>
    <w:rsid w:val="002F61DA"/>
    <w:rsid w:val="00376C51"/>
    <w:rsid w:val="00391EF5"/>
    <w:rsid w:val="003A11BB"/>
    <w:rsid w:val="003D0944"/>
    <w:rsid w:val="003F7D96"/>
    <w:rsid w:val="00402BFE"/>
    <w:rsid w:val="00422FDD"/>
    <w:rsid w:val="004B20EB"/>
    <w:rsid w:val="004B3708"/>
    <w:rsid w:val="004C4E42"/>
    <w:rsid w:val="004F3D16"/>
    <w:rsid w:val="0050539E"/>
    <w:rsid w:val="00507F97"/>
    <w:rsid w:val="0051353F"/>
    <w:rsid w:val="005563F7"/>
    <w:rsid w:val="005779DC"/>
    <w:rsid w:val="00591F64"/>
    <w:rsid w:val="00597755"/>
    <w:rsid w:val="00607DB8"/>
    <w:rsid w:val="006400A6"/>
    <w:rsid w:val="00655264"/>
    <w:rsid w:val="0065693D"/>
    <w:rsid w:val="0067586D"/>
    <w:rsid w:val="006E6822"/>
    <w:rsid w:val="00704EE9"/>
    <w:rsid w:val="00765114"/>
    <w:rsid w:val="007841B6"/>
    <w:rsid w:val="007E3F35"/>
    <w:rsid w:val="008136DB"/>
    <w:rsid w:val="00817D89"/>
    <w:rsid w:val="00833786"/>
    <w:rsid w:val="00842D4C"/>
    <w:rsid w:val="00846978"/>
    <w:rsid w:val="00851BFA"/>
    <w:rsid w:val="00880716"/>
    <w:rsid w:val="00883D2C"/>
    <w:rsid w:val="008868D5"/>
    <w:rsid w:val="008B150E"/>
    <w:rsid w:val="008D29AF"/>
    <w:rsid w:val="008D48D2"/>
    <w:rsid w:val="008E293B"/>
    <w:rsid w:val="008F3B98"/>
    <w:rsid w:val="00925500"/>
    <w:rsid w:val="00933481"/>
    <w:rsid w:val="00952FB2"/>
    <w:rsid w:val="00983630"/>
    <w:rsid w:val="0099250B"/>
    <w:rsid w:val="009C78C9"/>
    <w:rsid w:val="009D17FF"/>
    <w:rsid w:val="009D4592"/>
    <w:rsid w:val="009D628D"/>
    <w:rsid w:val="009E2B2B"/>
    <w:rsid w:val="00A413DF"/>
    <w:rsid w:val="00AA03E4"/>
    <w:rsid w:val="00AE2DC1"/>
    <w:rsid w:val="00B112ED"/>
    <w:rsid w:val="00B15AB0"/>
    <w:rsid w:val="00B50969"/>
    <w:rsid w:val="00BD3B3A"/>
    <w:rsid w:val="00CB796D"/>
    <w:rsid w:val="00CE5A3E"/>
    <w:rsid w:val="00CF3D8A"/>
    <w:rsid w:val="00D04A8E"/>
    <w:rsid w:val="00D0762D"/>
    <w:rsid w:val="00D218BD"/>
    <w:rsid w:val="00D44743"/>
    <w:rsid w:val="00D52244"/>
    <w:rsid w:val="00DB194E"/>
    <w:rsid w:val="00DB6AFD"/>
    <w:rsid w:val="00DB6C91"/>
    <w:rsid w:val="00DB6EDA"/>
    <w:rsid w:val="00DF139E"/>
    <w:rsid w:val="00E00D48"/>
    <w:rsid w:val="00E2350E"/>
    <w:rsid w:val="00E3539B"/>
    <w:rsid w:val="00EA4632"/>
    <w:rsid w:val="00EE5E96"/>
    <w:rsid w:val="00EF6FBF"/>
    <w:rsid w:val="00F11A44"/>
    <w:rsid w:val="00F2294B"/>
    <w:rsid w:val="00F8391B"/>
    <w:rsid w:val="00F870D3"/>
    <w:rsid w:val="00FB0AE3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7FC3"/>
  <w15:docId w15:val="{500C993B-4A28-4FB0-B2E5-49C9297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AB0"/>
  </w:style>
  <w:style w:type="paragraph" w:styleId="a6">
    <w:name w:val="footer"/>
    <w:basedOn w:val="a"/>
    <w:link w:val="a7"/>
    <w:uiPriority w:val="99"/>
    <w:unhideWhenUsed/>
    <w:rsid w:val="00B15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AB0"/>
  </w:style>
  <w:style w:type="paragraph" w:customStyle="1" w:styleId="ConsPlusTitle">
    <w:name w:val="ConsPlusTitle"/>
    <w:uiPriority w:val="99"/>
    <w:rsid w:val="006400A6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B370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09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9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2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70B0-CC94-44DA-A6A3-D9971AFB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Шамшетдинова Юлия Жаферовна</cp:lastModifiedBy>
  <cp:revision>3</cp:revision>
  <cp:lastPrinted>2018-04-23T05:59:00Z</cp:lastPrinted>
  <dcterms:created xsi:type="dcterms:W3CDTF">2018-04-24T06:06:00Z</dcterms:created>
  <dcterms:modified xsi:type="dcterms:W3CDTF">2018-05-07T06:31:00Z</dcterms:modified>
</cp:coreProperties>
</file>