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83C" w:rsidRPr="00C10AAB" w:rsidRDefault="00D7783C" w:rsidP="00046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AAB">
        <w:rPr>
          <w:rFonts w:ascii="Times New Roman" w:hAnsi="Times New Roman" w:cs="Times New Roman"/>
          <w:sz w:val="28"/>
          <w:szCs w:val="28"/>
        </w:rPr>
        <w:t>П</w:t>
      </w:r>
      <w:r w:rsidR="000469AB" w:rsidRPr="00C10AAB">
        <w:rPr>
          <w:rFonts w:ascii="Times New Roman" w:hAnsi="Times New Roman" w:cs="Times New Roman"/>
          <w:sz w:val="28"/>
          <w:szCs w:val="28"/>
        </w:rPr>
        <w:t>ояснительная записка</w:t>
      </w:r>
    </w:p>
    <w:p w:rsidR="000469AB" w:rsidRPr="00C10AAB" w:rsidRDefault="000469AB" w:rsidP="00046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AAB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B6341D">
        <w:rPr>
          <w:rFonts w:ascii="Times New Roman" w:hAnsi="Times New Roman" w:cs="Times New Roman"/>
          <w:sz w:val="28"/>
          <w:szCs w:val="28"/>
        </w:rPr>
        <w:t>Р</w:t>
      </w:r>
      <w:r w:rsidRPr="00C10AAB">
        <w:rPr>
          <w:rFonts w:ascii="Times New Roman" w:hAnsi="Times New Roman" w:cs="Times New Roman"/>
          <w:sz w:val="28"/>
          <w:szCs w:val="28"/>
        </w:rPr>
        <w:t xml:space="preserve">ешения Екатеринбургской городской Думы </w:t>
      </w:r>
    </w:p>
    <w:p w:rsidR="00D7783C" w:rsidRPr="00C10AAB" w:rsidRDefault="000469AB" w:rsidP="00046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AAB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Екатеринбургской городской Думы </w:t>
      </w:r>
      <w:r w:rsidRPr="00C10AAB">
        <w:rPr>
          <w:rFonts w:ascii="Times New Roman" w:hAnsi="Times New Roman" w:cs="Times New Roman"/>
          <w:sz w:val="28"/>
          <w:szCs w:val="28"/>
        </w:rPr>
        <w:br/>
        <w:t xml:space="preserve">от 30.09.2008 № 58/63 «Об утверждении Положения «О порядке выдачи разрешений на производство земляных работ при строительстве, реконструкции и ремонте сетей инженерно-технического обеспечения </w:t>
      </w:r>
      <w:r w:rsidRPr="00C10AAB">
        <w:rPr>
          <w:rFonts w:ascii="Times New Roman" w:hAnsi="Times New Roman" w:cs="Times New Roman"/>
          <w:sz w:val="28"/>
          <w:szCs w:val="28"/>
        </w:rPr>
        <w:br/>
        <w:t>и иных объектов, связанных с нарушением внешнего благоустройства территории муниципального образования «город Екатеринбург»</w:t>
      </w:r>
      <w:r w:rsidRPr="00C10AAB">
        <w:rPr>
          <w:rFonts w:ascii="Times New Roman" w:hAnsi="Times New Roman" w:cs="Times New Roman"/>
          <w:sz w:val="28"/>
          <w:szCs w:val="28"/>
        </w:rPr>
        <w:br/>
      </w:r>
    </w:p>
    <w:p w:rsidR="00F354D9" w:rsidRPr="00F354D9" w:rsidRDefault="00F354D9" w:rsidP="00F354D9">
      <w:pPr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354D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Проект постановления Администрации города Екатеринбурга «О внесении на рассмотрение в Екатеринбургскую городскую Думу проекта решения Екатеринбургской городской Думы «О внесении изменений в Решение Екатеринбургской городской Думы от 30.09.2008 № 58/63 «Об утверждении Положения «О порядке выдачи разрешений на производство земляных работ и строительстве, реконструкции и ремонте сетей инженерно-технического обеспечения и иных объектов, связанных с нарушением внешнего благоустройства территории муниципального образования «город Екатеринбург» (в редакции Решения Екатеринбургской городской Думы от</w:t>
      </w:r>
      <w:r w:rsidRPr="00F354D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F354D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0</w:t>
      </w:r>
      <w:r w:rsidRPr="00F354D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8.1</w:t>
      </w:r>
      <w:r w:rsidRPr="00F354D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</w:t>
      </w:r>
      <w:r w:rsidRPr="00F354D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F354D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201</w:t>
      </w:r>
      <w:r w:rsidRPr="00F354D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5</w:t>
      </w:r>
      <w:r w:rsidRPr="00F354D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hyperlink r:id="rId7" w:history="1">
        <w:r w:rsidRPr="003303EA">
          <w:rPr>
            <w:rFonts w:ascii="Times New Roman" w:eastAsia="Times New Roman" w:hAnsi="Times New Roman" w:cs="Times New Roman"/>
            <w:color w:val="000000"/>
            <w:sz w:val="28"/>
            <w:szCs w:val="28"/>
            <w:lang w:val="x-none" w:eastAsia="x-none"/>
          </w:rPr>
          <w:t xml:space="preserve">№ </w:t>
        </w:r>
        <w:r w:rsidRPr="003303E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x-none"/>
          </w:rPr>
          <w:t>59</w:t>
        </w:r>
        <w:r w:rsidRPr="003303EA">
          <w:rPr>
            <w:rFonts w:ascii="Times New Roman" w:eastAsia="Times New Roman" w:hAnsi="Times New Roman" w:cs="Times New Roman"/>
            <w:color w:val="000000"/>
            <w:sz w:val="28"/>
            <w:szCs w:val="28"/>
            <w:lang w:val="x-none" w:eastAsia="x-none"/>
          </w:rPr>
          <w:t>/</w:t>
        </w:r>
      </w:hyperlink>
      <w:r w:rsidRPr="003303E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43</w:t>
      </w:r>
      <w:r w:rsidRPr="003303E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)</w:t>
      </w:r>
      <w:r w:rsidRPr="00F354D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F354D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(далее – Проект) </w:t>
      </w:r>
      <w:r w:rsidRPr="00F354D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разработан с целью совершенствования регулирования отношений в сфере организации, осуществления и контроля </w:t>
      </w:r>
      <w:r w:rsidRPr="00F354D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 осуществлением </w:t>
      </w:r>
      <w:r w:rsidRPr="00F354D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земляных работ на территории муниципального образования «город Екатеринбург».</w:t>
      </w:r>
    </w:p>
    <w:p w:rsidR="00F354D9" w:rsidRPr="00F354D9" w:rsidRDefault="00F354D9" w:rsidP="00F354D9">
      <w:pPr>
        <w:widowControl w:val="0"/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54D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связи с </w:t>
      </w:r>
      <w:r w:rsidRPr="00F354D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принятием </w:t>
      </w:r>
      <w:r w:rsidRPr="00F354D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Свердловск</w:t>
      </w:r>
      <w:r w:rsidRPr="00F354D9">
        <w:rPr>
          <w:rFonts w:ascii="Times New Roman" w:eastAsia="Times New Roman" w:hAnsi="Times New Roman" w:cs="Times New Roman"/>
          <w:sz w:val="28"/>
          <w:szCs w:val="28"/>
          <w:lang w:eastAsia="x-none"/>
        </w:rPr>
        <w:t>им</w:t>
      </w:r>
      <w:r w:rsidRPr="00F354D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областн</w:t>
      </w:r>
      <w:r w:rsidRPr="00F354D9">
        <w:rPr>
          <w:rFonts w:ascii="Times New Roman" w:eastAsia="Times New Roman" w:hAnsi="Times New Roman" w:cs="Times New Roman"/>
          <w:sz w:val="28"/>
          <w:szCs w:val="28"/>
          <w:lang w:eastAsia="x-none"/>
        </w:rPr>
        <w:t>ым</w:t>
      </w:r>
      <w:r w:rsidRPr="00F354D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суд</w:t>
      </w:r>
      <w:r w:rsidRPr="00F354D9">
        <w:rPr>
          <w:rFonts w:ascii="Times New Roman" w:eastAsia="Times New Roman" w:hAnsi="Times New Roman" w:cs="Times New Roman"/>
          <w:sz w:val="28"/>
          <w:szCs w:val="28"/>
          <w:lang w:eastAsia="x-none"/>
        </w:rPr>
        <w:t>ом Решения</w:t>
      </w:r>
      <w:r w:rsidRPr="00F354D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 23.03.2017 по делу N 3а-174/2017</w:t>
      </w:r>
      <w:r w:rsidRPr="00F354D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пункты 7, 8, 8-1, 9, 9-1, 10, 11 Положения </w:t>
      </w:r>
      <w:r w:rsidRPr="00F354D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«О порядке выдачи разрешений на производство земляных работ и строительстве, реконструкции и ремонте сетей инженерно-технического обеспечения и иных объектов, связанных с нарушением внешнего благоустройства территории муниципального образования «город Екатеринбург»</w:t>
      </w:r>
      <w:r w:rsidRPr="00F354D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(далее – Положение) Проектом предлагается признать утратившими силу. </w:t>
      </w:r>
    </w:p>
    <w:p w:rsidR="00F354D9" w:rsidRPr="00F354D9" w:rsidRDefault="00F354D9" w:rsidP="00F354D9">
      <w:pPr>
        <w:widowControl w:val="0"/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54D9">
        <w:rPr>
          <w:rFonts w:ascii="Times New Roman" w:eastAsia="Times New Roman" w:hAnsi="Times New Roman" w:cs="Times New Roman"/>
          <w:sz w:val="28"/>
          <w:szCs w:val="28"/>
          <w:lang w:eastAsia="x-none"/>
        </w:rPr>
        <w:t>Кроме этого в Проекте предложено ряд важных вопросов, таких как перечень и содержание документов, представляемых заказчиком для получения разрешения на производство земляных работ, порядок согласования и выдачи разрешения на производство земляных работ, основания для отказа в выдаче разрешения на производство земляных работ урегулировать нормативным правовым актом Администрации города Екатеринбурга.</w:t>
      </w:r>
    </w:p>
    <w:p w:rsidR="00F354D9" w:rsidRPr="00F354D9" w:rsidRDefault="00F354D9" w:rsidP="00F354D9">
      <w:pPr>
        <w:widowControl w:val="0"/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54D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Далее, Проектом установлен срок, в который заказчик производства земляных работ (далее – заказчик) обязан получить в уполномоченном органе разрешение на производство земляных работ (кроме аварийных работ) – не менее чем за пять рабочих дней до начала работ. Более подробно урегулированы вопросы, касающиеся </w:t>
      </w:r>
      <w:r w:rsidRPr="00F354D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продления срока действия разрешения на производство земляных работ</w:t>
      </w:r>
      <w:r w:rsidRPr="00F354D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F354D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Указан перечень подтверждающих документов, которые должны быть приложены к заявлению о продлении сроков производства работ заказчиком.</w:t>
      </w:r>
    </w:p>
    <w:p w:rsidR="00F354D9" w:rsidRPr="00F354D9" w:rsidRDefault="00F354D9" w:rsidP="00F354D9">
      <w:pPr>
        <w:widowControl w:val="0"/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 порядок возобновления действия разрешения на производства земляных работ после приостановления такого действия.</w:t>
      </w:r>
    </w:p>
    <w:p w:rsidR="00F354D9" w:rsidRPr="00F354D9" w:rsidRDefault="00F354D9" w:rsidP="00F354D9">
      <w:pPr>
        <w:widowControl w:val="0"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54D9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Проектом предлагается также доп</w:t>
      </w:r>
      <w:bookmarkStart w:id="0" w:name="_GoBack"/>
      <w:bookmarkEnd w:id="0"/>
      <w:r w:rsidRPr="00F354D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олнить Положение рядом новелл: </w:t>
      </w:r>
    </w:p>
    <w:p w:rsidR="00F354D9" w:rsidRPr="00F354D9" w:rsidRDefault="00F354D9" w:rsidP="00F354D9">
      <w:pPr>
        <w:widowControl w:val="0"/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54D9">
        <w:rPr>
          <w:rFonts w:ascii="Times New Roman" w:eastAsia="Times New Roman" w:hAnsi="Times New Roman" w:cs="Times New Roman"/>
          <w:sz w:val="28"/>
          <w:szCs w:val="28"/>
          <w:lang w:eastAsia="x-none"/>
        </w:rPr>
        <w:t>1) обязать заказчика в ходе восстановления дорожного покрытия участков проезжих частей улиц и дорог проводить лабораторный контроль качества устройства оснований дорожных покрытий и самих дорожных покрытий с привлечением независимых лабораторий;</w:t>
      </w:r>
    </w:p>
    <w:p w:rsidR="00F354D9" w:rsidRPr="00F354D9" w:rsidRDefault="00F354D9" w:rsidP="00F35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4D9">
        <w:rPr>
          <w:rFonts w:ascii="Times New Roman" w:eastAsia="Calibri" w:hAnsi="Times New Roman" w:cs="Times New Roman"/>
          <w:sz w:val="28"/>
          <w:szCs w:val="28"/>
        </w:rPr>
        <w:t>2) обязать заказчика нести гарантийную ответственность за состояние восстановленных после производства земляных работ элементов благоустройства в течение двух лет со дня их сдачи в полном объеме согласно акту приемки работ по восстановлению элементов благоустройства. За состояние восстановленных после производства земляных работ проезжих частей автомобильных дорог, улиц – в течение четырех лет со дня их сдачи в полном объеме согласно акту приемки работ по восстановлению элементов благоустройства;</w:t>
      </w:r>
    </w:p>
    <w:p w:rsidR="00F354D9" w:rsidRPr="00F354D9" w:rsidRDefault="00F354D9" w:rsidP="00F35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F354D9">
        <w:rPr>
          <w:rFonts w:ascii="Times New Roman" w:eastAsia="Calibri" w:hAnsi="Times New Roman" w:cs="Times New Roman"/>
          <w:sz w:val="28"/>
          <w:szCs w:val="28"/>
        </w:rPr>
        <w:t>3) изменить сроки по восстановлению элементов благоустройства территории. Так в случае если разрешение на производство земляных работ было получено заказчиком в осенне-зимний период, работы по восстановлению элементов благоустройства в окончательном варианте завершаются заказчиком до 1 июня года, следующего за осенне-зимним периодом. В случае если разрешение на производство земляных работ было получено заказчиком в зимне-весенний период, работы по восстановлению элементов благоустройства в окончательном варианте завершаются до 1 июня текущего года. При этом осенне-зимним периодом предлагается считать период с 15 октября по 31 декабря, зимне-весенним периодом – с 1 января по 15 апреля. В случае резкого изменения погодных условий (снег, мороз, оттепель и т. д.) сроки начала и окончания осенне-зимнего и зимне-весеннего периодов будут определяться Администрацией города Екатеринбурга.</w:t>
      </w:r>
    </w:p>
    <w:p w:rsidR="00F354D9" w:rsidRPr="00F354D9" w:rsidRDefault="00F354D9" w:rsidP="00F354D9">
      <w:pPr>
        <w:widowControl w:val="0"/>
        <w:tabs>
          <w:tab w:val="left" w:pos="540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предлагаемого проекта позволит:</w:t>
      </w:r>
    </w:p>
    <w:p w:rsidR="00F354D9" w:rsidRPr="00F354D9" w:rsidRDefault="00F354D9" w:rsidP="00F354D9">
      <w:pPr>
        <w:widowControl w:val="0"/>
        <w:tabs>
          <w:tab w:val="left" w:pos="540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54D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повысить ответственность заказчиков производства земляных работ              при оформлении разрешений на производство земляных работ и восстановлении нарушенных в ходе работ элементов благоустройства территории;</w:t>
      </w:r>
    </w:p>
    <w:p w:rsidR="00F354D9" w:rsidRPr="00F354D9" w:rsidRDefault="00F354D9" w:rsidP="00F354D9">
      <w:pPr>
        <w:widowControl w:val="0"/>
        <w:tabs>
          <w:tab w:val="left" w:pos="540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54D9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 технические коррективы в действующее Решение;</w:t>
      </w:r>
    </w:p>
    <w:p w:rsidR="00F354D9" w:rsidRPr="00F354D9" w:rsidRDefault="00F354D9" w:rsidP="00F354D9">
      <w:pPr>
        <w:widowControl w:val="0"/>
        <w:tabs>
          <w:tab w:val="left" w:pos="540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54D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привести Решение в соответствие с действующим федеральным и муниципальным законодательством.</w:t>
      </w:r>
    </w:p>
    <w:p w:rsidR="00F354D9" w:rsidRPr="00F354D9" w:rsidRDefault="00F354D9" w:rsidP="00F35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Постановления не повлечет дополнительных расходов из средств бюджета муниципального образования «город Екатеринбург».</w:t>
      </w:r>
    </w:p>
    <w:p w:rsidR="00F354D9" w:rsidRPr="00F354D9" w:rsidRDefault="00F354D9" w:rsidP="00F354D9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Постановления прошел внутреннюю антикоррупционную экспертизу, </w:t>
      </w:r>
      <w:proofErr w:type="spellStart"/>
      <w:r w:rsidRPr="00F35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коррупциогенных</w:t>
      </w:r>
      <w:proofErr w:type="spellEnd"/>
      <w:r w:rsidRPr="00F35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факторов не выявлено.</w:t>
      </w:r>
    </w:p>
    <w:p w:rsidR="00F354D9" w:rsidRPr="00F354D9" w:rsidRDefault="00F354D9" w:rsidP="00F354D9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Постановления разработан Земельным комитетом Администрации города Екатеринбурга.</w:t>
      </w:r>
    </w:p>
    <w:p w:rsidR="00441935" w:rsidRPr="00C10AAB" w:rsidRDefault="00D85138" w:rsidP="000469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41935" w:rsidRPr="00C10AAB" w:rsidSect="003303E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138" w:rsidRDefault="00D85138" w:rsidP="003303EA">
      <w:pPr>
        <w:spacing w:after="0" w:line="240" w:lineRule="auto"/>
      </w:pPr>
      <w:r>
        <w:separator/>
      </w:r>
    </w:p>
  </w:endnote>
  <w:endnote w:type="continuationSeparator" w:id="0">
    <w:p w:rsidR="00D85138" w:rsidRDefault="00D85138" w:rsidP="0033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138" w:rsidRDefault="00D85138" w:rsidP="003303EA">
      <w:pPr>
        <w:spacing w:after="0" w:line="240" w:lineRule="auto"/>
      </w:pPr>
      <w:r>
        <w:separator/>
      </w:r>
    </w:p>
  </w:footnote>
  <w:footnote w:type="continuationSeparator" w:id="0">
    <w:p w:rsidR="00D85138" w:rsidRDefault="00D85138" w:rsidP="00330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64524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303EA" w:rsidRPr="003303EA" w:rsidRDefault="003303EA">
        <w:pPr>
          <w:pStyle w:val="aa"/>
          <w:jc w:val="center"/>
          <w:rPr>
            <w:rFonts w:ascii="Times New Roman" w:hAnsi="Times New Roman" w:cs="Times New Roman"/>
          </w:rPr>
        </w:pPr>
        <w:r w:rsidRPr="003303EA">
          <w:rPr>
            <w:rFonts w:ascii="Times New Roman" w:hAnsi="Times New Roman" w:cs="Times New Roman"/>
          </w:rPr>
          <w:fldChar w:fldCharType="begin"/>
        </w:r>
        <w:r w:rsidRPr="003303EA">
          <w:rPr>
            <w:rFonts w:ascii="Times New Roman" w:hAnsi="Times New Roman" w:cs="Times New Roman"/>
          </w:rPr>
          <w:instrText>PAGE   \* MERGEFORMAT</w:instrText>
        </w:r>
        <w:r w:rsidRPr="003303E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3303EA">
          <w:rPr>
            <w:rFonts w:ascii="Times New Roman" w:hAnsi="Times New Roman" w:cs="Times New Roman"/>
          </w:rPr>
          <w:fldChar w:fldCharType="end"/>
        </w:r>
      </w:p>
    </w:sdtContent>
  </w:sdt>
  <w:p w:rsidR="003303EA" w:rsidRDefault="003303E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AD"/>
    <w:rsid w:val="000469AB"/>
    <w:rsid w:val="002717B9"/>
    <w:rsid w:val="003303EA"/>
    <w:rsid w:val="004C24CA"/>
    <w:rsid w:val="005A3DD5"/>
    <w:rsid w:val="00742A38"/>
    <w:rsid w:val="00B6341D"/>
    <w:rsid w:val="00C10AAB"/>
    <w:rsid w:val="00D7783C"/>
    <w:rsid w:val="00D85138"/>
    <w:rsid w:val="00E7777B"/>
    <w:rsid w:val="00E86BAD"/>
    <w:rsid w:val="00EA1A01"/>
    <w:rsid w:val="00F354D9"/>
    <w:rsid w:val="00F9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20E00-89A1-4AD3-9059-55FA2674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9AB"/>
    <w:rPr>
      <w:color w:val="0000FF"/>
      <w:u w:val="single"/>
    </w:rPr>
  </w:style>
  <w:style w:type="paragraph" w:styleId="a4">
    <w:name w:val="Body Text"/>
    <w:basedOn w:val="a"/>
    <w:link w:val="a5"/>
    <w:unhideWhenUsed/>
    <w:rsid w:val="000469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0469A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6">
    <w:name w:val="Body Text Indent"/>
    <w:basedOn w:val="a"/>
    <w:link w:val="a7"/>
    <w:unhideWhenUsed/>
    <w:rsid w:val="000469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0469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0469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AA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30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303EA"/>
  </w:style>
  <w:style w:type="paragraph" w:styleId="ac">
    <w:name w:val="footer"/>
    <w:basedOn w:val="a"/>
    <w:link w:val="ad"/>
    <w:uiPriority w:val="99"/>
    <w:unhideWhenUsed/>
    <w:rsid w:val="00330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30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4524E3971041E93F3F783B5766026D091A3090EF1FBB0A9962E57082C00612A4412FB5150B4AC8C14F90O9F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21E14-07D0-47D0-BD6F-36FB49E7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 Михайловна</dc:creator>
  <cp:keywords/>
  <dc:description/>
  <cp:lastModifiedBy>Захарова Наталья Михайловна</cp:lastModifiedBy>
  <cp:revision>4</cp:revision>
  <cp:lastPrinted>2017-12-05T11:37:00Z</cp:lastPrinted>
  <dcterms:created xsi:type="dcterms:W3CDTF">2017-12-05T11:36:00Z</dcterms:created>
  <dcterms:modified xsi:type="dcterms:W3CDTF">2017-12-05T12:09:00Z</dcterms:modified>
</cp:coreProperties>
</file>